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https://www.velvetjobs.com/job-descriptions/manager-accounts</w:t>
        </w:r>
      </w:hyperlink>
    </w:p>
    <w:p>
      <w:pPr>
        <w:pStyle w:val="Heading1"/>
      </w:pPr>
      <w:bookmarkStart w:id="21" w:name="example-of-manager-accounts-job-description"/>
      <w:r>
        <w:t xml:space="preserve">Example of Manager, Accounts Job Description</w:t>
      </w:r>
      <w:bookmarkEnd w:id="21"/>
    </w:p>
    <w:p>
      <w:pPr>
        <w:pStyle w:val="Compact"/>
      </w:pPr>
      <w:r>
        <w:t xml:space="preserve">Our company is hiring for a manager, accounts.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accounts"/>
      <w:r>
        <w:t xml:space="preserve">Responsibilities for manager, accounts</w:t>
      </w:r>
      <w:bookmarkEnd w:id="22"/>
    </w:p>
    <w:p>
      <w:pPr>
        <w:pStyle w:val="Compact"/>
        <w:numPr>
          <w:numId w:val="1001"/>
          <w:ilvl w:val="0"/>
        </w:numPr>
      </w:pPr>
      <w:r>
        <w:t xml:space="preserve">Responsible for all Letters Of Agreements (LOAs) for distribution services and leads the reviews with the legal department, to ensure accuracy</w:t>
      </w:r>
    </w:p>
    <w:p>
      <w:pPr>
        <w:pStyle w:val="Compact"/>
        <w:numPr>
          <w:numId w:val="1001"/>
          <w:ilvl w:val="0"/>
        </w:numPr>
      </w:pPr>
      <w:r>
        <w:t xml:space="preserve">Responsible for ensuring that all distribution solutions agreements, services and related fees are maintained</w:t>
      </w:r>
    </w:p>
    <w:p>
      <w:pPr>
        <w:pStyle w:val="Compact"/>
        <w:numPr>
          <w:numId w:val="1001"/>
          <w:ilvl w:val="0"/>
        </w:numPr>
      </w:pPr>
      <w:r>
        <w:t xml:space="preserve">Determines the right level of human resources required to carry out work</w:t>
      </w:r>
    </w:p>
    <w:p>
      <w:pPr>
        <w:pStyle w:val="Compact"/>
        <w:numPr>
          <w:numId w:val="1001"/>
          <w:ilvl w:val="0"/>
        </w:numPr>
      </w:pPr>
      <w:r>
        <w:t xml:space="preserve">Lead the Accounts Payable team that is responsible for invoice processing, payments, corporate travel, and corporate credit cards</w:t>
      </w:r>
    </w:p>
    <w:p>
      <w:pPr>
        <w:pStyle w:val="Compact"/>
        <w:numPr>
          <w:numId w:val="1001"/>
          <w:ilvl w:val="0"/>
        </w:numPr>
      </w:pPr>
      <w:r>
        <w:t xml:space="preserve">Assist the Accounting team with month-end accruals and account reconciliations</w:t>
      </w:r>
    </w:p>
    <w:p>
      <w:pPr>
        <w:pStyle w:val="Compact"/>
        <w:numPr>
          <w:numId w:val="1001"/>
          <w:ilvl w:val="0"/>
        </w:numPr>
      </w:pPr>
      <w:r>
        <w:t xml:space="preserve">Set performance standards for accounts payable team and implement appropriate metrics to monitor compliance</w:t>
      </w:r>
    </w:p>
    <w:p>
      <w:pPr>
        <w:pStyle w:val="Compact"/>
        <w:numPr>
          <w:numId w:val="1001"/>
          <w:ilvl w:val="0"/>
        </w:numPr>
      </w:pPr>
      <w:r>
        <w:t xml:space="preserve">Supervise and guide staff to incorporate the necessary knowledge, skills and capabilities to execute efficient and effective transaction processing</w:t>
      </w:r>
    </w:p>
    <w:p>
      <w:pPr>
        <w:pStyle w:val="Compact"/>
        <w:numPr>
          <w:numId w:val="1001"/>
          <w:ilvl w:val="0"/>
        </w:numPr>
      </w:pPr>
      <w:r>
        <w:t xml:space="preserve">Ensure adequate cross-training and back-ups are in place for each staff member</w:t>
      </w:r>
    </w:p>
    <w:p>
      <w:pPr>
        <w:pStyle w:val="Compact"/>
        <w:numPr>
          <w:numId w:val="1001"/>
          <w:ilvl w:val="0"/>
        </w:numPr>
      </w:pPr>
      <w:r>
        <w:t xml:space="preserve">Actively manage vendor escalations, including being extremely responsive to our internal business partners</w:t>
      </w:r>
    </w:p>
    <w:p>
      <w:pPr>
        <w:pStyle w:val="Compact"/>
        <w:numPr>
          <w:numId w:val="1001"/>
          <w:ilvl w:val="0"/>
        </w:numPr>
      </w:pPr>
      <w:r>
        <w:t xml:space="preserve">Drive the quarterly open purchase order accrual process by interacting with budget owners and purchase order owners, and then recording the overall accrual needed, along with performing the account reconciliation</w:t>
      </w:r>
    </w:p>
    <w:p>
      <w:pPr>
        <w:pStyle w:val="Heading2"/>
      </w:pPr>
      <w:bookmarkStart w:id="23" w:name="qualifications-for-manager-accounts"/>
      <w:r>
        <w:t xml:space="preserve">Qualifications for manager, accounts</w:t>
      </w:r>
      <w:bookmarkEnd w:id="23"/>
    </w:p>
    <w:p>
      <w:pPr>
        <w:pStyle w:val="Compact"/>
        <w:numPr>
          <w:numId w:val="1002"/>
          <w:ilvl w:val="0"/>
        </w:numPr>
      </w:pPr>
      <w:r>
        <w:t xml:space="preserve">Bachelor’s degree in Business, Medical Technology, a Life Science, or technical related discipline or equivalent experience</w:t>
      </w:r>
    </w:p>
    <w:p>
      <w:pPr>
        <w:pStyle w:val="Compact"/>
        <w:numPr>
          <w:numId w:val="1002"/>
          <w:ilvl w:val="0"/>
        </w:numPr>
      </w:pPr>
      <w:r>
        <w:t xml:space="preserve">Ability to achieve goals through the assistance of others in the organization</w:t>
      </w:r>
    </w:p>
    <w:p>
      <w:pPr>
        <w:pStyle w:val="Compact"/>
        <w:numPr>
          <w:numId w:val="1002"/>
          <w:ilvl w:val="0"/>
        </w:numPr>
      </w:pPr>
      <w:r>
        <w:t xml:space="preserve">Proven ability to successfully lead others</w:t>
      </w:r>
    </w:p>
    <w:p>
      <w:pPr>
        <w:pStyle w:val="Compact"/>
        <w:numPr>
          <w:numId w:val="1002"/>
          <w:ilvl w:val="0"/>
        </w:numPr>
      </w:pPr>
      <w:r>
        <w:t xml:space="preserve">Bachelor’s degree with a major in finance, business or accounting</w:t>
      </w:r>
    </w:p>
    <w:p>
      <w:pPr>
        <w:pStyle w:val="Compact"/>
        <w:numPr>
          <w:numId w:val="1002"/>
          <w:ilvl w:val="0"/>
        </w:numPr>
      </w:pPr>
      <w:r>
        <w:t xml:space="preserve">Proficient with accounting and financial systems, preferably Syteline and JDE</w:t>
      </w:r>
    </w:p>
    <w:p>
      <w:pPr>
        <w:pStyle w:val="Compact"/>
        <w:numPr>
          <w:numId w:val="1002"/>
          <w:ilvl w:val="0"/>
        </w:numPr>
      </w:pPr>
      <w:r>
        <w:t xml:space="preserve">Solid logic capability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ccou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ccou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2021-10-28T18:28:56Z</dcterms:created>
  <dcterms:modified xsi:type="dcterms:W3CDTF">2021-10-28T18:28:56Z</dcterms:modified>
</cp:coreProperties>
</file>