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https://www.velvetjobs.com/job-descriptions/manager-accounts</w:t>
        </w:r>
      </w:hyperlink>
    </w:p>
    <w:p>
      <w:pPr>
        <w:pStyle w:val="Heading1"/>
      </w:pPr>
      <w:bookmarkStart w:id="21" w:name="example-of-manager-accounts-job-description"/>
      <w:r>
        <w:t xml:space="preserve">Example of Manager, Accounts Job Description</w:t>
      </w:r>
      <w:bookmarkEnd w:id="21"/>
    </w:p>
    <w:p>
      <w:pPr>
        <w:pStyle w:val="Compact"/>
      </w:pPr>
      <w:r>
        <w:t xml:space="preserve">Our company is looking to fill the role of manager, accounts.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accounts"/>
      <w:r>
        <w:t xml:space="preserve">Responsibilities for manager, accounts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the development and maintenance of policies, procedures, goals and objectives to meet the Accounts Payable department mission</w:t>
      </w:r>
    </w:p>
    <w:p>
      <w:pPr>
        <w:pStyle w:val="Compact"/>
        <w:numPr>
          <w:numId w:val="1001"/>
          <w:ilvl w:val="0"/>
        </w:numPr>
      </w:pPr>
      <w:r>
        <w:t xml:space="preserve">Oversee Accounts Payable team</w:t>
      </w:r>
    </w:p>
    <w:p>
      <w:pPr>
        <w:pStyle w:val="Compact"/>
        <w:numPr>
          <w:numId w:val="1001"/>
          <w:ilvl w:val="0"/>
        </w:numPr>
      </w:pPr>
      <w:r>
        <w:t xml:space="preserve">Monitor AP performance</w:t>
      </w:r>
    </w:p>
    <w:p>
      <w:pPr>
        <w:pStyle w:val="Compact"/>
        <w:numPr>
          <w:numId w:val="1001"/>
          <w:ilvl w:val="0"/>
        </w:numPr>
      </w:pPr>
      <w:r>
        <w:t xml:space="preserve">Manage company credit card programs</w:t>
      </w:r>
    </w:p>
    <w:p>
      <w:pPr>
        <w:pStyle w:val="Compact"/>
        <w:numPr>
          <w:numId w:val="1001"/>
          <w:ilvl w:val="0"/>
        </w:numPr>
      </w:pPr>
      <w:r>
        <w:t xml:space="preserve">Process payment reporting</w:t>
      </w:r>
    </w:p>
    <w:p>
      <w:pPr>
        <w:pStyle w:val="Compact"/>
        <w:numPr>
          <w:numId w:val="1001"/>
          <w:ilvl w:val="0"/>
        </w:numPr>
      </w:pPr>
      <w:r>
        <w:t xml:space="preserve">Verify payment vouchers for proper approval and review of invoices for completeness</w:t>
      </w:r>
    </w:p>
    <w:p>
      <w:pPr>
        <w:pStyle w:val="Compact"/>
        <w:numPr>
          <w:numId w:val="1001"/>
          <w:ilvl w:val="0"/>
        </w:numPr>
      </w:pPr>
      <w:r>
        <w:t xml:space="preserve">Ensure all invoices and employee expenses are processed on a timely basis</w:t>
      </w:r>
    </w:p>
    <w:p>
      <w:pPr>
        <w:pStyle w:val="Compact"/>
        <w:numPr>
          <w:numId w:val="1001"/>
          <w:ilvl w:val="0"/>
        </w:numPr>
      </w:pPr>
      <w:r>
        <w:t xml:space="preserve">Prepare and report monthly metrics around invoicing and expense reimbursement</w:t>
      </w:r>
    </w:p>
    <w:p>
      <w:pPr>
        <w:pStyle w:val="Compact"/>
        <w:numPr>
          <w:numId w:val="1001"/>
          <w:ilvl w:val="0"/>
        </w:numPr>
      </w:pPr>
      <w:r>
        <w:t xml:space="preserve">Manage month-end closing of the accounts payable sub-ledger and assist with quarter-end expense accruals</w:t>
      </w:r>
    </w:p>
    <w:p>
      <w:pPr>
        <w:pStyle w:val="Compact"/>
        <w:numPr>
          <w:numId w:val="1001"/>
          <w:ilvl w:val="0"/>
        </w:numPr>
      </w:pPr>
      <w:r>
        <w:t xml:space="preserve">Prepare and distribute annual form 1099s</w:t>
      </w:r>
    </w:p>
    <w:p>
      <w:pPr>
        <w:pStyle w:val="Heading2"/>
      </w:pPr>
      <w:bookmarkStart w:id="23" w:name="qualifications-for-manager-accounts"/>
      <w:r>
        <w:t xml:space="preserve">Qualifications for manager, accounts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people management experience including team management</w:t>
      </w:r>
    </w:p>
    <w:p>
      <w:pPr>
        <w:pStyle w:val="Compact"/>
        <w:numPr>
          <w:numId w:val="1002"/>
          <w:ilvl w:val="0"/>
        </w:numPr>
      </w:pPr>
      <w:r>
        <w:t xml:space="preserve">Deadline driven &amp; highly motivated</w:t>
      </w:r>
    </w:p>
    <w:p>
      <w:pPr>
        <w:pStyle w:val="Compact"/>
        <w:numPr>
          <w:numId w:val="1002"/>
          <w:ilvl w:val="0"/>
        </w:numPr>
      </w:pPr>
      <w:r>
        <w:t xml:space="preserve">Degree qualified with an accounting qualification such as AAT or Part Qualified CIMA/ACCA</w:t>
      </w:r>
    </w:p>
    <w:p>
      <w:pPr>
        <w:pStyle w:val="Compact"/>
        <w:numPr>
          <w:numId w:val="1002"/>
          <w:ilvl w:val="0"/>
        </w:numPr>
      </w:pPr>
      <w:r>
        <w:t xml:space="preserve">Experience in an Accounts Payable function</w:t>
      </w:r>
    </w:p>
    <w:p>
      <w:pPr>
        <w:pStyle w:val="Compact"/>
        <w:numPr>
          <w:numId w:val="1002"/>
          <w:ilvl w:val="0"/>
        </w:numPr>
      </w:pPr>
      <w:r>
        <w:t xml:space="preserve">Ideally part-qualified accounting qualifications or equivalent</w:t>
      </w:r>
    </w:p>
    <w:p>
      <w:pPr>
        <w:pStyle w:val="Compact"/>
        <w:numPr>
          <w:numId w:val="1002"/>
          <w:ilvl w:val="0"/>
        </w:numPr>
      </w:pPr>
      <w:r>
        <w:t xml:space="preserve">Minimum of 2 years experience preparing accounts to trial balance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ccou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ccou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2021-10-28T13:15:44Z</dcterms:created>
  <dcterms:modified xsi:type="dcterms:W3CDTF">2021-10-28T13:15:44Z</dcterms:modified>
</cp:coreProperties>
</file>