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https://www.velvetjobs.com/job-descriptions/management-supervisor</w:t>
        </w:r>
      </w:hyperlink>
    </w:p>
    <w:p>
      <w:pPr>
        <w:pStyle w:val="Heading1"/>
      </w:pPr>
      <w:bookmarkStart w:id="21" w:name="example-of-management-supervisor-job-description"/>
      <w:r>
        <w:t xml:space="preserve">Example of Management Supervisor Job Description</w:t>
      </w:r>
      <w:bookmarkEnd w:id="21"/>
    </w:p>
    <w:p>
      <w:pPr>
        <w:pStyle w:val="Compact"/>
      </w:pPr>
      <w:r>
        <w:t xml:space="preserve">Our growing company is hiring for a management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supervisor"/>
      <w:r>
        <w:t xml:space="preserve">Responsibilities for management supervisor</w:t>
      </w:r>
      <w:bookmarkEnd w:id="22"/>
    </w:p>
    <w:p>
      <w:pPr>
        <w:pStyle w:val="Compact"/>
        <w:numPr>
          <w:numId w:val="1001"/>
          <w:ilvl w:val="0"/>
        </w:numPr>
      </w:pPr>
      <w:r>
        <w:t xml:space="preserve">Ensure all trade instructions are received as per SLA</w:t>
      </w:r>
    </w:p>
    <w:p>
      <w:pPr>
        <w:pStyle w:val="Compact"/>
        <w:numPr>
          <w:numId w:val="1001"/>
          <w:ilvl w:val="0"/>
        </w:numPr>
      </w:pPr>
      <w:r>
        <w:t xml:space="preserve">Ensure all trades are processed and verified accordingly in Hiport</w:t>
      </w:r>
    </w:p>
    <w:p>
      <w:pPr>
        <w:pStyle w:val="Compact"/>
        <w:numPr>
          <w:numId w:val="1001"/>
          <w:ilvl w:val="0"/>
        </w:numPr>
      </w:pPr>
      <w:r>
        <w:t xml:space="preserve">Ensure that all QTS’s, client issues, and incoming emails are responded to in a timely and effective manner for the Trade Management team</w:t>
      </w:r>
    </w:p>
    <w:p>
      <w:pPr>
        <w:pStyle w:val="Compact"/>
        <w:numPr>
          <w:numId w:val="1001"/>
          <w:ilvl w:val="0"/>
        </w:numPr>
      </w:pPr>
      <w:r>
        <w:t xml:space="preserve">Act as a first escalation point for any Trade Management queries or issues</w:t>
      </w:r>
    </w:p>
    <w:p>
      <w:pPr>
        <w:pStyle w:val="Compact"/>
        <w:numPr>
          <w:numId w:val="1001"/>
          <w:ilvl w:val="0"/>
        </w:numPr>
      </w:pPr>
      <w:r>
        <w:t xml:space="preserve">Ensure that asset and cash reconciliation items are monitored daily, and that notes are updated in Smartstream where necessary</w:t>
      </w:r>
    </w:p>
    <w:p>
      <w:pPr>
        <w:pStyle w:val="Compact"/>
        <w:numPr>
          <w:numId w:val="1001"/>
          <w:ilvl w:val="0"/>
        </w:numPr>
      </w:pPr>
      <w:r>
        <w:t xml:space="preserve">Develop and maintain a deliverables list covering agreed products/processes</w:t>
      </w:r>
    </w:p>
    <w:p>
      <w:pPr>
        <w:pStyle w:val="Compact"/>
        <w:numPr>
          <w:numId w:val="1001"/>
          <w:ilvl w:val="0"/>
        </w:numPr>
      </w:pPr>
      <w:r>
        <w:t xml:space="preserve">Develop and maintain productive contacts and relationships with Fund Managers, Brokers, and 3rd Party Custodians</w:t>
      </w:r>
    </w:p>
    <w:p>
      <w:pPr>
        <w:pStyle w:val="Compact"/>
        <w:numPr>
          <w:numId w:val="1001"/>
          <w:ilvl w:val="0"/>
        </w:numPr>
      </w:pPr>
      <w:r>
        <w:t xml:space="preserve">Represent Trade Management in internal meetings such as weekly reconciliation meetings</w:t>
      </w:r>
    </w:p>
    <w:p>
      <w:pPr>
        <w:pStyle w:val="Compact"/>
        <w:numPr>
          <w:numId w:val="1001"/>
          <w:ilvl w:val="0"/>
        </w:numPr>
      </w:pPr>
      <w:r>
        <w:t xml:space="preserve">Record out-of-SLA servicing and advise Manager for escalation</w:t>
      </w:r>
    </w:p>
    <w:p>
      <w:pPr>
        <w:pStyle w:val="Compact"/>
        <w:numPr>
          <w:numId w:val="1001"/>
          <w:ilvl w:val="0"/>
        </w:numPr>
      </w:pPr>
      <w:r>
        <w:t xml:space="preserve">Ensure all procedures are documented, maintained, and adhered to</w:t>
      </w:r>
    </w:p>
    <w:p>
      <w:pPr>
        <w:pStyle w:val="Heading2"/>
      </w:pPr>
      <w:bookmarkStart w:id="23" w:name="qualifications-for-management-supervisor"/>
      <w:r>
        <w:t xml:space="preserve">Qualifications for management supervisor</w:t>
      </w:r>
      <w:bookmarkEnd w:id="23"/>
    </w:p>
    <w:p>
      <w:pPr>
        <w:pStyle w:val="Compact"/>
        <w:numPr>
          <w:numId w:val="1002"/>
          <w:ilvl w:val="0"/>
        </w:numPr>
      </w:pPr>
      <w:r>
        <w:t xml:space="preserve">Oversees issuance of (and accounting for) surety bonds and also manages Risk Management projects</w:t>
      </w:r>
    </w:p>
    <w:p>
      <w:pPr>
        <w:pStyle w:val="Compact"/>
        <w:numPr>
          <w:numId w:val="1002"/>
          <w:ilvl w:val="0"/>
        </w:numPr>
      </w:pPr>
      <w:r>
        <w:t xml:space="preserve">Regular, consistent and punctual attendance and must be able to work nights and weekends, variable schedule(s) as necessary</w:t>
      </w:r>
    </w:p>
    <w:p>
      <w:pPr>
        <w:pStyle w:val="Compact"/>
        <w:numPr>
          <w:numId w:val="1002"/>
          <w:ilvl w:val="0"/>
        </w:numPr>
      </w:pPr>
      <w:r>
        <w:t xml:space="preserve">Review underlying causes of asset and cash reconciliation items and identify and report to manager any potential systemic issues</w:t>
      </w:r>
    </w:p>
    <w:p>
      <w:pPr>
        <w:pStyle w:val="Compact"/>
        <w:numPr>
          <w:numId w:val="1002"/>
          <w:ilvl w:val="0"/>
        </w:numPr>
      </w:pPr>
      <w:r>
        <w:t xml:space="preserve">Seasoned client-facing Senior Account Management candidate with 5-8 years of experience</w:t>
      </w:r>
    </w:p>
    <w:p>
      <w:pPr>
        <w:pStyle w:val="Compact"/>
        <w:numPr>
          <w:numId w:val="1002"/>
          <w:ilvl w:val="0"/>
        </w:numPr>
      </w:pPr>
      <w:r>
        <w:t xml:space="preserve">Experience managing multiple clients at once preferred and/or a global client operating in multiple regions/languages</w:t>
      </w:r>
    </w:p>
    <w:p>
      <w:pPr>
        <w:pStyle w:val="Compact"/>
        <w:numPr>
          <w:numId w:val="1002"/>
          <w:ilvl w:val="0"/>
        </w:numPr>
      </w:pPr>
      <w:r>
        <w:t xml:space="preserve">Experience in the travel or hospitality industry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2021-10-28T13:14:26Z</dcterms:created>
  <dcterms:modified xsi:type="dcterms:W3CDTF">2021-10-28T13:14:26Z</dcterms:modified>
</cp:coreProperties>
</file>