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https://www.velvetjobs.com/job-descriptions/management-operations-analyst</w:t>
        </w:r>
      </w:hyperlink>
    </w:p>
    <w:p>
      <w:pPr>
        <w:pStyle w:val="Heading1"/>
      </w:pPr>
      <w:bookmarkStart w:id="21" w:name="example-of-management-operations-analyst-job-description"/>
      <w:r>
        <w:t xml:space="preserve">Example of Management Operations Analyst Job Description</w:t>
      </w:r>
      <w:bookmarkEnd w:id="21"/>
    </w:p>
    <w:p>
      <w:pPr>
        <w:pStyle w:val="Compact"/>
      </w:pPr>
      <w:r>
        <w:t xml:space="preserve">Our company is hiring for a management operations analyst. To join our growing team, please review the list of responsibilities and qualifications.</w:t>
      </w:r>
    </w:p>
    <w:p>
      <w:pPr>
        <w:pStyle w:val="Heading2"/>
      </w:pPr>
      <w:bookmarkStart w:id="22" w:name="responsibilities-for-management-operations-analyst"/>
      <w:r>
        <w:t xml:space="preserve">Responsibilities for management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to the Manager, Client Services, you will provide first level support to the systems and reports used by the Client Services team</w:t>
      </w:r>
    </w:p>
    <w:p>
      <w:pPr>
        <w:pStyle w:val="Compact"/>
        <w:numPr>
          <w:numId w:val="1001"/>
          <w:ilvl w:val="0"/>
        </w:numPr>
      </w:pPr>
      <w:r>
        <w:t xml:space="preserve">You will also perform regularly scheduled testing of the Unitrax application, interpreting, analyzing and communicating the impact of software changes to the appropriate teams as required</w:t>
      </w:r>
    </w:p>
    <w:p>
      <w:pPr>
        <w:pStyle w:val="Compact"/>
        <w:numPr>
          <w:numId w:val="1001"/>
          <w:ilvl w:val="0"/>
        </w:numPr>
      </w:pPr>
      <w:r>
        <w:t xml:space="preserve">You will respond to problems and issues on a timely basis and recommend creative solutions to senior Operational Analysts</w:t>
      </w:r>
    </w:p>
    <w:p>
      <w:pPr>
        <w:pStyle w:val="Compact"/>
        <w:numPr>
          <w:numId w:val="1001"/>
          <w:ilvl w:val="0"/>
        </w:numPr>
      </w:pPr>
      <w:r>
        <w:t xml:space="preserve">You will also participate in generation, verification, and maintenance of the quarterly client account statements</w:t>
      </w:r>
    </w:p>
    <w:p>
      <w:pPr>
        <w:pStyle w:val="Compact"/>
        <w:numPr>
          <w:numId w:val="1001"/>
          <w:ilvl w:val="0"/>
        </w:numPr>
      </w:pPr>
      <w:r>
        <w:t xml:space="preserve">In addition, you will participate in the annual Client Reporting tasks to satisfy regulatory requirements with Canada Revenue Agency and Revenue Quebec</w:t>
      </w:r>
    </w:p>
    <w:p>
      <w:pPr>
        <w:pStyle w:val="Compact"/>
        <w:numPr>
          <w:numId w:val="1001"/>
          <w:ilvl w:val="0"/>
        </w:numPr>
      </w:pPr>
      <w:r>
        <w:t xml:space="preserve">Finally, you will be involved in Project Work – providing processing support and assist with the analysis required for various internal and external projects</w:t>
      </w:r>
    </w:p>
    <w:p>
      <w:pPr>
        <w:pStyle w:val="Compact"/>
        <w:numPr>
          <w:numId w:val="1001"/>
          <w:ilvl w:val="0"/>
        </w:numPr>
      </w:pPr>
      <w:r>
        <w:t xml:space="preserve">Support for FA inquiries (phone and email)</w:t>
      </w:r>
    </w:p>
    <w:p>
      <w:pPr>
        <w:pStyle w:val="Compact"/>
        <w:numPr>
          <w:numId w:val="1001"/>
          <w:ilvl w:val="0"/>
        </w:numPr>
      </w:pPr>
      <w:r>
        <w:t xml:space="preserve">Oversight of budgets (approximately $6-10m) for all utility billing and payment (electrical, natural gas, water/sewer )</w:t>
      </w:r>
    </w:p>
    <w:p>
      <w:pPr>
        <w:pStyle w:val="Compact"/>
        <w:numPr>
          <w:numId w:val="1001"/>
          <w:ilvl w:val="0"/>
        </w:numPr>
      </w:pPr>
      <w:r>
        <w:t xml:space="preserve">Oversee energy savings projects from design through implementation, attend design review meeting for energy and security projects</w:t>
      </w:r>
    </w:p>
    <w:p>
      <w:pPr>
        <w:pStyle w:val="Compact"/>
        <w:numPr>
          <w:numId w:val="1001"/>
          <w:ilvl w:val="0"/>
        </w:numPr>
      </w:pPr>
      <w:r>
        <w:t xml:space="preserve">Monitor and track performance of all energy related commodities, track progress for management monthly review</w:t>
      </w:r>
    </w:p>
    <w:p>
      <w:pPr>
        <w:pStyle w:val="Heading2"/>
      </w:pPr>
      <w:bookmarkStart w:id="23" w:name="qualifications-for-management-operations-analyst"/>
      <w:r>
        <w:t xml:space="preserve">Qualifications for management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with experience working in financial services</w:t>
      </w:r>
    </w:p>
    <w:p>
      <w:pPr>
        <w:pStyle w:val="Compact"/>
        <w:numPr>
          <w:numId w:val="1002"/>
          <w:ilvl w:val="0"/>
        </w:numPr>
      </w:pPr>
      <w:r>
        <w:t xml:space="preserve">Requesting of Secure Id?s for Client and 3rd Party users</w:t>
      </w:r>
    </w:p>
    <w:p>
      <w:pPr>
        <w:pStyle w:val="Compact"/>
        <w:numPr>
          <w:numId w:val="1002"/>
          <w:ilvl w:val="0"/>
        </w:numPr>
      </w:pPr>
      <w:r>
        <w:t xml:space="preserve">Quality checking the creation and maintenance of client access</w:t>
      </w:r>
    </w:p>
    <w:p>
      <w:pPr>
        <w:pStyle w:val="Compact"/>
        <w:numPr>
          <w:numId w:val="1002"/>
          <w:ilvl w:val="0"/>
        </w:numPr>
      </w:pPr>
      <w:r>
        <w:t xml:space="preserve">Escalate potential issues to the team leader</w:t>
      </w:r>
    </w:p>
    <w:p>
      <w:pPr>
        <w:pStyle w:val="Compact"/>
        <w:numPr>
          <w:numId w:val="1002"/>
          <w:ilvl w:val="0"/>
        </w:numPr>
      </w:pPr>
      <w:r>
        <w:t xml:space="preserve">Preferred experience with securities products, trade allocations, confirmations or settlements and/or experience in a client facing role in the financial industry , also as part of an internship</w:t>
      </w:r>
    </w:p>
    <w:p>
      <w:pPr>
        <w:pStyle w:val="Compact"/>
        <w:numPr>
          <w:numId w:val="1002"/>
          <w:ilvl w:val="0"/>
        </w:numPr>
      </w:pPr>
      <w:r>
        <w:t xml:space="preserve">Willing to continuously invest in learning/training to stay abreast of constantly changing policy requirements including keeping up-to-date with industry developments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