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https://www.velvetjobs.com/job-descriptions/management-information-systems</w:t>
        </w:r>
      </w:hyperlink>
    </w:p>
    <w:p>
      <w:pPr>
        <w:pStyle w:val="Heading1"/>
      </w:pPr>
      <w:bookmarkStart w:id="21" w:name="example-of-management-information-systems-job-description"/>
      <w:r>
        <w:t xml:space="preserve">Example of Management Information Systems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management information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information-systems"/>
      <w:r>
        <w:t xml:space="preserve">Responsibilities for management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Purchasing 2020 Systems Implementation - position will be responsible for benchmarking Ford procurement versus outside company procurement systems to allow Ford to create a bes-in-class purchasing information system</w:t>
      </w:r>
    </w:p>
    <w:p>
      <w:pPr>
        <w:pStyle w:val="Compact"/>
        <w:numPr>
          <w:numId w:val="1001"/>
          <w:ilvl w:val="0"/>
        </w:numPr>
      </w:pPr>
      <w:r>
        <w:t xml:space="preserve">Demonstrated ability to develop and deploy new global solutions across direct and indirect purchases</w:t>
      </w:r>
    </w:p>
    <w:p>
      <w:pPr>
        <w:pStyle w:val="Compact"/>
        <w:numPr>
          <w:numId w:val="1001"/>
          <w:ilvl w:val="0"/>
        </w:numPr>
      </w:pPr>
      <w:r>
        <w:t xml:space="preserve">Provide best practice resources across PIMS major modernization efforts, CPARS and WIPS</w:t>
      </w:r>
    </w:p>
    <w:p>
      <w:pPr>
        <w:pStyle w:val="Compact"/>
        <w:numPr>
          <w:numId w:val="1001"/>
          <w:ilvl w:val="0"/>
        </w:numPr>
      </w:pPr>
      <w:r>
        <w:t xml:space="preserve">OEM and non-OEM procurement experience is preferred</w:t>
      </w:r>
    </w:p>
    <w:p>
      <w:pPr>
        <w:pStyle w:val="Compact"/>
        <w:numPr>
          <w:numId w:val="1001"/>
          <w:ilvl w:val="0"/>
        </w:numPr>
      </w:pPr>
      <w:r>
        <w:t xml:space="preserve">Responsible for the execution of day-to-day Nostro activities (GL vs</w:t>
      </w:r>
    </w:p>
    <w:p>
      <w:pPr>
        <w:pStyle w:val="Compact"/>
        <w:numPr>
          <w:numId w:val="1001"/>
          <w:ilvl w:val="0"/>
        </w:numPr>
      </w:pPr>
      <w:r>
        <w:t xml:space="preserve">Perform non-BAU activities related to Latam Reconciliations</w:t>
      </w:r>
    </w:p>
    <w:p>
      <w:pPr>
        <w:pStyle w:val="Compact"/>
        <w:numPr>
          <w:numId w:val="1001"/>
          <w:ilvl w:val="0"/>
        </w:numPr>
      </w:pPr>
      <w:r>
        <w:t xml:space="preserve">Liaise with other areas like LEC, Financial Control, Settlements, other Ops teams regarding Reconciliation break clearance process, Ops/Finance senior Management for escalations</w:t>
      </w:r>
    </w:p>
    <w:p>
      <w:pPr>
        <w:pStyle w:val="Compact"/>
        <w:numPr>
          <w:numId w:val="1001"/>
          <w:ilvl w:val="0"/>
        </w:numPr>
      </w:pPr>
      <w:r>
        <w:t xml:space="preserve">Serves as technical lead on Enbalon projects which entails discussing functional and technical requirements with clients and the internal consultant team</w:t>
      </w:r>
    </w:p>
    <w:p>
      <w:pPr>
        <w:pStyle w:val="Compact"/>
        <w:numPr>
          <w:numId w:val="1001"/>
          <w:ilvl w:val="0"/>
        </w:numPr>
      </w:pPr>
      <w:r>
        <w:t xml:space="preserve">You will be working with Business and IT areas to understand and anticipate their data needs and develop delivery options that align with our Divisional strategic roadmap</w:t>
      </w:r>
    </w:p>
    <w:p>
      <w:pPr>
        <w:pStyle w:val="Compact"/>
        <w:numPr>
          <w:numId w:val="1001"/>
          <w:ilvl w:val="0"/>
        </w:numPr>
      </w:pPr>
      <w:r>
        <w:t xml:space="preserve">Working with Business Stakeholders, Architects and Technical Consultants, you will design strategic data solutions and services to ensure reuse and enable multi-speed IT</w:t>
      </w:r>
    </w:p>
    <w:p>
      <w:pPr>
        <w:pStyle w:val="Heading2"/>
      </w:pPr>
      <w:bookmarkStart w:id="23" w:name="qualifications-for-management-information-systems"/>
      <w:r>
        <w:t xml:space="preserve">Qualifications for management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7 years of previous experience working within system design, development, testing and maintenance is required</w:t>
      </w:r>
    </w:p>
    <w:p>
      <w:pPr>
        <w:pStyle w:val="Compact"/>
        <w:numPr>
          <w:numId w:val="1002"/>
          <w:ilvl w:val="0"/>
        </w:numPr>
      </w:pPr>
      <w:r>
        <w:t xml:space="preserve">3+ years of hands-on experience with electronic records management software and principles</w:t>
      </w:r>
    </w:p>
    <w:p>
      <w:pPr>
        <w:pStyle w:val="Compact"/>
        <w:numPr>
          <w:numId w:val="1002"/>
          <w:ilvl w:val="0"/>
        </w:numPr>
      </w:pPr>
      <w:r>
        <w:t xml:space="preserve">Ability to work with and manage stakeholders in a cross functional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offsite storage processes and best practices</w:t>
      </w:r>
    </w:p>
    <w:p>
      <w:pPr>
        <w:pStyle w:val="Compact"/>
        <w:numPr>
          <w:numId w:val="1002"/>
          <w:ilvl w:val="0"/>
        </w:numPr>
      </w:pPr>
      <w:r>
        <w:t xml:space="preserve">Familiarity with IT terminology and business processes</w:t>
      </w:r>
    </w:p>
    <w:p>
      <w:pPr>
        <w:pStyle w:val="Compact"/>
        <w:numPr>
          <w:numId w:val="1002"/>
          <w:ilvl w:val="0"/>
        </w:numPr>
      </w:pPr>
      <w:r>
        <w:t xml:space="preserve">3+ years of IT experience in business analysis space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2021-10-28T12:54:37Z</dcterms:created>
  <dcterms:modified xsi:type="dcterms:W3CDTF">2021-10-28T12:54:37Z</dcterms:modified>
</cp:coreProperties>
</file>