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https://www.velvetjobs.com/job-descriptions/management-director</w:t>
        </w:r>
      </w:hyperlink>
    </w:p>
    <w:p>
      <w:pPr>
        <w:pStyle w:val="Heading1"/>
      </w:pPr>
      <w:bookmarkStart w:id="21" w:name="example-of-management-director-job-description"/>
      <w:r>
        <w:t xml:space="preserve">Example of Management Director Job Description</w:t>
      </w:r>
      <w:bookmarkEnd w:id="21"/>
    </w:p>
    <w:p>
      <w:pPr>
        <w:pStyle w:val="Compact"/>
      </w:pPr>
      <w:r>
        <w:t xml:space="preserve">Our company is growing rapidly and is searching for experienced candidates for the position of management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ment-director"/>
      <w:r>
        <w:t xml:space="preserve">Responsibilities for management director</w:t>
      </w:r>
      <w:bookmarkEnd w:id="22"/>
    </w:p>
    <w:p>
      <w:pPr>
        <w:pStyle w:val="Compact"/>
        <w:numPr>
          <w:numId w:val="1001"/>
          <w:ilvl w:val="0"/>
        </w:numPr>
      </w:pPr>
      <w:r>
        <w:t xml:space="preserve">Manage risk and dependencies between organizations</w:t>
      </w:r>
    </w:p>
    <w:p>
      <w:pPr>
        <w:pStyle w:val="Compact"/>
        <w:numPr>
          <w:numId w:val="1001"/>
          <w:ilvl w:val="0"/>
        </w:numPr>
      </w:pPr>
      <w:r>
        <w:t xml:space="preserve">Work closely with product release management to ensure that O&amp;G Digital product deliverable are coordinated with corresponding deliverable from other O&amp;G organizations</w:t>
      </w:r>
    </w:p>
    <w:p>
      <w:pPr>
        <w:pStyle w:val="Compact"/>
        <w:numPr>
          <w:numId w:val="1001"/>
          <w:ilvl w:val="0"/>
        </w:numPr>
      </w:pPr>
      <w:r>
        <w:t xml:space="preserve">Establish governance structure that identifies key performance indicators, sets milestones, and establish a reporting cadence</w:t>
      </w:r>
    </w:p>
    <w:p>
      <w:pPr>
        <w:pStyle w:val="Compact"/>
        <w:numPr>
          <w:numId w:val="1001"/>
          <w:ilvl w:val="0"/>
        </w:numPr>
      </w:pPr>
      <w:r>
        <w:t xml:space="preserve">Analyze financial data for variances</w:t>
      </w:r>
    </w:p>
    <w:p>
      <w:pPr>
        <w:pStyle w:val="Compact"/>
        <w:numPr>
          <w:numId w:val="1001"/>
          <w:ilvl w:val="0"/>
        </w:numPr>
      </w:pPr>
      <w:r>
        <w:t xml:space="preserve">Assist in physician relations as needed</w:t>
      </w:r>
    </w:p>
    <w:p>
      <w:pPr>
        <w:pStyle w:val="Compact"/>
        <w:numPr>
          <w:numId w:val="1001"/>
          <w:ilvl w:val="0"/>
        </w:numPr>
      </w:pPr>
      <w:r>
        <w:t xml:space="preserve">Coordinate and assist in the recruitment of staff and new practices which may include due diligence, practice valuations, contract negotiations, and staffing</w:t>
      </w:r>
    </w:p>
    <w:p>
      <w:pPr>
        <w:pStyle w:val="Compact"/>
        <w:numPr>
          <w:numId w:val="1001"/>
          <w:ilvl w:val="0"/>
        </w:numPr>
      </w:pPr>
      <w:r>
        <w:t xml:space="preserve">Coordinate new practice installations divestitures</w:t>
      </w:r>
    </w:p>
    <w:p>
      <w:pPr>
        <w:pStyle w:val="Compact"/>
        <w:numPr>
          <w:numId w:val="1001"/>
          <w:ilvl w:val="0"/>
        </w:numPr>
      </w:pPr>
      <w:r>
        <w:t xml:space="preserve">Develop strategic plan for practices</w:t>
      </w:r>
    </w:p>
    <w:p>
      <w:pPr>
        <w:pStyle w:val="Compact"/>
        <w:numPr>
          <w:numId w:val="1001"/>
          <w:ilvl w:val="0"/>
        </w:numPr>
      </w:pPr>
      <w:r>
        <w:t xml:space="preserve">Ensure appropriate and high quality staffing of the practice through strategic placement of office coordinators, office managers, or practice managers</w:t>
      </w:r>
    </w:p>
    <w:p>
      <w:pPr>
        <w:pStyle w:val="Compact"/>
        <w:numPr>
          <w:numId w:val="1001"/>
          <w:ilvl w:val="0"/>
        </w:numPr>
      </w:pPr>
      <w:r>
        <w:t xml:space="preserve">Ensure that all revenue cycle benchmarks are met</w:t>
      </w:r>
    </w:p>
    <w:p>
      <w:pPr>
        <w:pStyle w:val="Heading2"/>
      </w:pPr>
      <w:bookmarkStart w:id="23" w:name="qualifications-for-management-director"/>
      <w:r>
        <w:t xml:space="preserve">Qualifications for management director</w:t>
      </w:r>
      <w:bookmarkEnd w:id="23"/>
    </w:p>
    <w:p>
      <w:pPr>
        <w:pStyle w:val="Compact"/>
        <w:numPr>
          <w:numId w:val="1002"/>
          <w:ilvl w:val="0"/>
        </w:numPr>
      </w:pPr>
      <w:r>
        <w:t xml:space="preserve">Must be a highly passionate individual who cares deeply about delivering improved surgical/medical device solutions to patients, and has a proven ability to coordinate the efforts of talented people</w:t>
      </w:r>
    </w:p>
    <w:p>
      <w:pPr>
        <w:pStyle w:val="Compact"/>
        <w:numPr>
          <w:numId w:val="1002"/>
          <w:ilvl w:val="0"/>
        </w:numPr>
      </w:pPr>
      <w:r>
        <w:t xml:space="preserve">Experience and skills working on products with a very high level of complexity including capital equipment and consumables</w:t>
      </w:r>
    </w:p>
    <w:p>
      <w:pPr>
        <w:pStyle w:val="Compact"/>
        <w:numPr>
          <w:numId w:val="1002"/>
          <w:ilvl w:val="0"/>
        </w:numPr>
      </w:pPr>
      <w:r>
        <w:t xml:space="preserve">Ability and commitment to constantly develop new and better processes for product development</w:t>
      </w:r>
    </w:p>
    <w:p>
      <w:pPr>
        <w:pStyle w:val="Compact"/>
        <w:numPr>
          <w:numId w:val="1002"/>
          <w:ilvl w:val="0"/>
        </w:numPr>
      </w:pPr>
      <w:r>
        <w:t xml:space="preserve">Exceptional aptitude for cultivating collaboration across department boundaries and influence cross-functional teams without formal authority to insure project success</w:t>
      </w:r>
    </w:p>
    <w:p>
      <w:pPr>
        <w:pStyle w:val="Compact"/>
        <w:numPr>
          <w:numId w:val="1002"/>
          <w:ilvl w:val="0"/>
        </w:numPr>
      </w:pPr>
      <w:r>
        <w:t xml:space="preserve">Bachelor's degree in Business Administration, Organizational Development, Human Resources, or equivalent</w:t>
      </w:r>
    </w:p>
    <w:p>
      <w:pPr>
        <w:pStyle w:val="Compact"/>
        <w:numPr>
          <w:numId w:val="1002"/>
          <w:ilvl w:val="0"/>
        </w:numPr>
      </w:pPr>
      <w:r>
        <w:t xml:space="preserve">Experience with camera based apps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ment-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ment-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2021-10-28T18:40:01Z</dcterms:created>
  <dcterms:modified xsi:type="dcterms:W3CDTF">2021-10-28T18:40:01Z</dcterms:modified>
</cp:coreProperties>
</file>