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https://www.velvetjobs.com/job-descriptions/management-controller</w:t>
        </w:r>
      </w:hyperlink>
    </w:p>
    <w:p>
      <w:pPr>
        <w:pStyle w:val="Heading1"/>
      </w:pPr>
      <w:bookmarkStart w:id="21" w:name="example-of-management-controller-job-description"/>
      <w:r>
        <w:t xml:space="preserve">Example of Management Controller Job Description</w:t>
      </w:r>
      <w:bookmarkEnd w:id="21"/>
    </w:p>
    <w:p>
      <w:pPr>
        <w:pStyle w:val="Compact"/>
      </w:pPr>
      <w:r>
        <w:t xml:space="preserve">Our company is growing rapidly and is looking for a management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controller"/>
      <w:r>
        <w:t xml:space="preserve">Responsibilities for management controller</w:t>
      </w:r>
      <w:bookmarkEnd w:id="22"/>
    </w:p>
    <w:p>
      <w:pPr>
        <w:pStyle w:val="Compact"/>
        <w:numPr>
          <w:numId w:val="1001"/>
          <w:ilvl w:val="0"/>
        </w:numPr>
      </w:pPr>
      <w:r>
        <w:t xml:space="preserve">Review and approve invoices entered in Accounts Payable for payment</w:t>
      </w:r>
    </w:p>
    <w:p>
      <w:pPr>
        <w:pStyle w:val="Compact"/>
        <w:numPr>
          <w:numId w:val="1001"/>
          <w:ilvl w:val="0"/>
        </w:numPr>
      </w:pPr>
      <w:r>
        <w:t xml:space="preserve">Train and supervise accounting staff</w:t>
      </w:r>
    </w:p>
    <w:p>
      <w:pPr>
        <w:pStyle w:val="Compact"/>
        <w:numPr>
          <w:numId w:val="1001"/>
          <w:ilvl w:val="0"/>
        </w:numPr>
      </w:pPr>
      <w:r>
        <w:t xml:space="preserve">Supervise and assign responsibilities to all project support staff assigned to the design and construction management staff in the account</w:t>
      </w:r>
    </w:p>
    <w:p>
      <w:pPr>
        <w:pStyle w:val="Compact"/>
        <w:numPr>
          <w:numId w:val="1001"/>
          <w:ilvl w:val="0"/>
        </w:numPr>
      </w:pPr>
      <w:r>
        <w:t xml:space="preserve">Validate requisitions, change orders, payment applications, purchase orders and invoices and determine accuracy in collaboration with Management Staff</w:t>
      </w:r>
    </w:p>
    <w:p>
      <w:pPr>
        <w:pStyle w:val="Compact"/>
        <w:numPr>
          <w:numId w:val="1001"/>
          <w:ilvl w:val="0"/>
        </w:numPr>
      </w:pPr>
      <w:r>
        <w:t xml:space="preserve">Maintain a documented system and calendar of accounting policies and procedures</w:t>
      </w:r>
    </w:p>
    <w:p>
      <w:pPr>
        <w:pStyle w:val="Compact"/>
        <w:numPr>
          <w:numId w:val="1001"/>
          <w:ilvl w:val="0"/>
        </w:numPr>
      </w:pPr>
      <w:r>
        <w:t xml:space="preserve">Maintain electronic banking functions</w:t>
      </w:r>
    </w:p>
    <w:p>
      <w:pPr>
        <w:pStyle w:val="Compact"/>
        <w:numPr>
          <w:numId w:val="1001"/>
          <w:ilvl w:val="0"/>
        </w:numPr>
      </w:pPr>
      <w:r>
        <w:t xml:space="preserve">Prepare annual corporate budget and periodic financial analysis</w:t>
      </w:r>
    </w:p>
    <w:p>
      <w:pPr>
        <w:pStyle w:val="Compact"/>
        <w:numPr>
          <w:numId w:val="1001"/>
          <w:ilvl w:val="0"/>
        </w:numPr>
      </w:pPr>
      <w:r>
        <w:t xml:space="preserve">Manage outsourced functions such as payment coupon orders and payroll functions</w:t>
      </w:r>
    </w:p>
    <w:p>
      <w:pPr>
        <w:pStyle w:val="Compact"/>
        <w:numPr>
          <w:numId w:val="1001"/>
          <w:ilvl w:val="0"/>
        </w:numPr>
      </w:pPr>
      <w:r>
        <w:t xml:space="preserve">Oversee operations of the accounting department, including the design of an organizational structure adequate for achieving the department’s goals and objectives</w:t>
      </w:r>
    </w:p>
    <w:p>
      <w:pPr>
        <w:pStyle w:val="Compact"/>
        <w:numPr>
          <w:numId w:val="1001"/>
          <w:ilvl w:val="0"/>
        </w:numPr>
      </w:pPr>
      <w:r>
        <w:t xml:space="preserve">Oversee accounting staff to ensure on-time completion of accounting tasks, including but not limited to those listed below</w:t>
      </w:r>
    </w:p>
    <w:p>
      <w:pPr>
        <w:pStyle w:val="Heading2"/>
      </w:pPr>
      <w:bookmarkStart w:id="23" w:name="qualifications-for-management-controller"/>
      <w:r>
        <w:t xml:space="preserve">Qualifications for management controller</w:t>
      </w:r>
      <w:bookmarkEnd w:id="23"/>
    </w:p>
    <w:p>
      <w:pPr>
        <w:pStyle w:val="Compact"/>
        <w:numPr>
          <w:numId w:val="1002"/>
          <w:ilvl w:val="0"/>
        </w:numPr>
      </w:pPr>
      <w:r>
        <w:t xml:space="preserve">Analysis any unreasonable items and of any potential differences</w:t>
      </w:r>
    </w:p>
    <w:p>
      <w:pPr>
        <w:pStyle w:val="Compact"/>
        <w:numPr>
          <w:numId w:val="1002"/>
          <w:ilvl w:val="0"/>
        </w:numPr>
      </w:pPr>
      <w:r>
        <w:t xml:space="preserve">Good clear &amp; concise communication</w:t>
      </w:r>
    </w:p>
    <w:p>
      <w:pPr>
        <w:pStyle w:val="Compact"/>
        <w:numPr>
          <w:numId w:val="1002"/>
          <w:ilvl w:val="0"/>
        </w:numPr>
      </w:pPr>
      <w:r>
        <w:t xml:space="preserve">Bachelors degree in Finance/Accounting or related field and/or 0-1 years of relevant experience</w:t>
      </w:r>
    </w:p>
    <w:p>
      <w:pPr>
        <w:pStyle w:val="Compact"/>
        <w:numPr>
          <w:numId w:val="1002"/>
          <w:ilvl w:val="0"/>
        </w:numPr>
      </w:pPr>
      <w:r>
        <w:t xml:space="preserve">Four to six years of experience required</w:t>
      </w:r>
    </w:p>
    <w:p>
      <w:pPr>
        <w:pStyle w:val="Compact"/>
        <w:numPr>
          <w:numId w:val="1002"/>
          <w:ilvl w:val="0"/>
        </w:numPr>
      </w:pPr>
      <w:r>
        <w:t xml:space="preserve">Ability to independently analyze, report, and explain financial data</w:t>
      </w:r>
    </w:p>
    <w:p>
      <w:pPr>
        <w:pStyle w:val="Compact"/>
        <w:numPr>
          <w:numId w:val="1002"/>
          <w:ilvl w:val="0"/>
        </w:numPr>
      </w:pPr>
      <w:r>
        <w:t xml:space="preserve">Maintain a system of checks-and-balances over accounting transactions, including cross-training of accounting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2021-10-28T13:11:58Z</dcterms:created>
  <dcterms:modified xsi:type="dcterms:W3CDTF">2021-10-28T13:11:58Z</dcterms:modified>
</cp:coreProperties>
</file>