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https://www.velvetjobs.com/job-descriptions/managed-accounts</w:t>
        </w:r>
      </w:hyperlink>
    </w:p>
    <w:p>
      <w:pPr>
        <w:pStyle w:val="Heading1"/>
      </w:pPr>
      <w:bookmarkStart w:id="21" w:name="example-of-managed-accounts-job-description"/>
      <w:r>
        <w:t xml:space="preserve">Example of Managed Accounts Job Description</w:t>
      </w:r>
      <w:bookmarkEnd w:id="21"/>
    </w:p>
    <w:p>
      <w:pPr>
        <w:pStyle w:val="Compact"/>
      </w:pPr>
      <w:r>
        <w:t xml:space="preserve">Our innovative and growing company is looking to fill the role of managed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d-accounts"/>
      <w:r>
        <w:t xml:space="preserve">Responsibilities for managed accounts</w:t>
      </w:r>
      <w:bookmarkEnd w:id="22"/>
    </w:p>
    <w:p>
      <w:pPr>
        <w:pStyle w:val="Compact"/>
        <w:numPr>
          <w:numId w:val="1001"/>
          <w:ilvl w:val="0"/>
        </w:numPr>
      </w:pPr>
      <w:r>
        <w:t xml:space="preserve">Coordinating, analyzing, and validating all aspects of Managed Health Care Regional Account Rebates</w:t>
      </w:r>
    </w:p>
    <w:p>
      <w:pPr>
        <w:pStyle w:val="Compact"/>
        <w:numPr>
          <w:numId w:val="1001"/>
          <w:ilvl w:val="0"/>
        </w:numPr>
      </w:pPr>
      <w:r>
        <w:t xml:space="preserve">Must be able to understand and interpret customer agreements for payment accuracy</w:t>
      </w:r>
    </w:p>
    <w:p>
      <w:pPr>
        <w:pStyle w:val="Compact"/>
        <w:numPr>
          <w:numId w:val="1001"/>
          <w:ilvl w:val="0"/>
        </w:numPr>
      </w:pPr>
      <w:r>
        <w:t xml:space="preserve">Understand software application systems for accurate and efficient rebate processing</w:t>
      </w:r>
    </w:p>
    <w:p>
      <w:pPr>
        <w:pStyle w:val="Compact"/>
        <w:numPr>
          <w:numId w:val="1001"/>
          <w:ilvl w:val="0"/>
        </w:numPr>
      </w:pPr>
      <w:r>
        <w:t xml:space="preserve">Continuous review of rebates paid to ensure compliance with OEC and government pricing calculation requirements</w:t>
      </w:r>
    </w:p>
    <w:p>
      <w:pPr>
        <w:pStyle w:val="Compact"/>
        <w:numPr>
          <w:numId w:val="1001"/>
          <w:ilvl w:val="0"/>
        </w:numPr>
      </w:pPr>
      <w:r>
        <w:t xml:space="preserve">Provide actual to plan reconciliations for assigned accounts on required schedules for Plan/Update/S&amp;OP/LRP</w:t>
      </w:r>
    </w:p>
    <w:p>
      <w:pPr>
        <w:pStyle w:val="Compact"/>
        <w:numPr>
          <w:numId w:val="1001"/>
          <w:ilvl w:val="0"/>
        </w:numPr>
      </w:pPr>
      <w:r>
        <w:t xml:space="preserve">Continuous interactions with third party rebate processor, IMS</w:t>
      </w:r>
    </w:p>
    <w:p>
      <w:pPr>
        <w:pStyle w:val="Compact"/>
        <w:numPr>
          <w:numId w:val="1001"/>
          <w:ilvl w:val="0"/>
        </w:numPr>
      </w:pPr>
      <w:r>
        <w:t xml:space="preserve">Provide analytical support to the broader Investment Research Group through calculating and maintaining model portfolio performance and addressing ad hoc requests</w:t>
      </w:r>
    </w:p>
    <w:p>
      <w:pPr>
        <w:pStyle w:val="Compact"/>
        <w:numPr>
          <w:numId w:val="1001"/>
          <w:ilvl w:val="0"/>
        </w:numPr>
      </w:pPr>
      <w:r>
        <w:t xml:space="preserve">Collaborate with all roles in the scrum team to define test scope at unit, integration and E2E (functional and non-functional)</w:t>
      </w:r>
    </w:p>
    <w:p>
      <w:pPr>
        <w:pStyle w:val="Compact"/>
        <w:numPr>
          <w:numId w:val="1001"/>
          <w:ilvl w:val="0"/>
        </w:numPr>
      </w:pPr>
      <w:r>
        <w:t xml:space="preserve">Apply a risk-based test approach to agreed scope and ensure that you constantly refine and review acceptance criteria for testability</w:t>
      </w:r>
    </w:p>
    <w:p>
      <w:pPr>
        <w:pStyle w:val="Compact"/>
        <w:numPr>
          <w:numId w:val="1001"/>
          <w:ilvl w:val="0"/>
        </w:numPr>
      </w:pPr>
      <w:r>
        <w:t xml:space="preserve">Work with team to define the test automation approach for the team, you will be the gatekeeper to all things quality</w:t>
      </w:r>
    </w:p>
    <w:p>
      <w:pPr>
        <w:pStyle w:val="Heading2"/>
      </w:pPr>
      <w:bookmarkStart w:id="23" w:name="qualifications-for-managed-accounts"/>
      <w:r>
        <w:t xml:space="preserve">Qualifications for managed accounts</w:t>
      </w:r>
      <w:bookmarkEnd w:id="23"/>
    </w:p>
    <w:p>
      <w:pPr>
        <w:pStyle w:val="Compact"/>
        <w:numPr>
          <w:numId w:val="1002"/>
          <w:ilvl w:val="0"/>
        </w:numPr>
      </w:pPr>
      <w:r>
        <w:t xml:space="preserve">People rave about your project management skills!</w:t>
      </w:r>
    </w:p>
    <w:p>
      <w:pPr>
        <w:pStyle w:val="Compact"/>
        <w:numPr>
          <w:numId w:val="1002"/>
          <w:ilvl w:val="0"/>
        </w:numPr>
      </w:pPr>
      <w:r>
        <w:t xml:space="preserve">You are able to work collaboratively amongst a wide range of business teams</w:t>
      </w:r>
    </w:p>
    <w:p>
      <w:pPr>
        <w:pStyle w:val="Compact"/>
        <w:numPr>
          <w:numId w:val="1002"/>
          <w:ilvl w:val="0"/>
        </w:numPr>
      </w:pPr>
      <w:r>
        <w:t xml:space="preserve">You bring strong interpersonal and communications skills</w:t>
      </w:r>
    </w:p>
    <w:p>
      <w:pPr>
        <w:pStyle w:val="Compact"/>
        <w:numPr>
          <w:numId w:val="1002"/>
          <w:ilvl w:val="0"/>
        </w:numPr>
      </w:pPr>
      <w:r>
        <w:t xml:space="preserve">Excellent organizational and advanced problem solving skills</w:t>
      </w:r>
    </w:p>
    <w:p>
      <w:pPr>
        <w:pStyle w:val="Compact"/>
        <w:numPr>
          <w:numId w:val="1002"/>
          <w:ilvl w:val="0"/>
        </w:numPr>
      </w:pPr>
      <w:r>
        <w:t xml:space="preserve">Ability to multi task maintain high level of quality</w:t>
      </w:r>
    </w:p>
    <w:p>
      <w:pPr>
        <w:pStyle w:val="Compact"/>
        <w:numPr>
          <w:numId w:val="1002"/>
          <w:ilvl w:val="0"/>
        </w:numPr>
      </w:pPr>
      <w:r>
        <w:t xml:space="preserve">Ability to work in an environment in which processes and procedures are actively evolving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d-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d-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2021-10-28T18:32:50Z</dcterms:created>
  <dcterms:modified xsi:type="dcterms:W3CDTF">2021-10-28T18:32:50Z</dcterms:modified>
</cp:coreProperties>
</file>