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https://www.velvetjobs.com/job-descriptions/maintenance-supervisor</w:t>
        </w:r>
      </w:hyperlink>
    </w:p>
    <w:p>
      <w:pPr>
        <w:pStyle w:val="Heading1"/>
      </w:pPr>
      <w:bookmarkStart w:id="21" w:name="example-of-maintenance-supervisor-job-description"/>
      <w:r>
        <w:t xml:space="preserve">Example of Maintenance Supervisor Job Description</w:t>
      </w:r>
      <w:bookmarkEnd w:id="21"/>
    </w:p>
    <w:p>
      <w:pPr>
        <w:pStyle w:val="Compact"/>
      </w:pPr>
      <w:r>
        <w:t xml:space="preserve">Our innovative and growing company is hiring for a maintenance supervisor.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maintenance-supervisor"/>
      <w:r>
        <w:t xml:space="preserve">Responsibilities for maintenance supervisor</w:t>
      </w:r>
      <w:bookmarkEnd w:id="22"/>
    </w:p>
    <w:p>
      <w:pPr>
        <w:pStyle w:val="Compact"/>
        <w:numPr>
          <w:numId w:val="1001"/>
          <w:ilvl w:val="0"/>
        </w:numPr>
      </w:pPr>
      <w:r>
        <w:t xml:space="preserve">Suggest ways to improve methods, procedures, and work practices</w:t>
      </w:r>
    </w:p>
    <w:p>
      <w:pPr>
        <w:pStyle w:val="Compact"/>
        <w:numPr>
          <w:numId w:val="1001"/>
          <w:ilvl w:val="0"/>
        </w:numPr>
      </w:pPr>
      <w:r>
        <w:t xml:space="preserve">Manage planned and unplanned maintenance work and job for both daily work and maintenance outages</w:t>
      </w:r>
    </w:p>
    <w:p>
      <w:pPr>
        <w:pStyle w:val="Compact"/>
        <w:numPr>
          <w:numId w:val="1001"/>
          <w:ilvl w:val="0"/>
        </w:numPr>
      </w:pPr>
      <w:r>
        <w:t xml:space="preserve">Provide input and feedback to the maintenance planner and storeroom personnel to refine/finalize labor, parts, priorities and methods</w:t>
      </w:r>
    </w:p>
    <w:p>
      <w:pPr>
        <w:pStyle w:val="Compact"/>
        <w:numPr>
          <w:numId w:val="1001"/>
          <w:ilvl w:val="0"/>
        </w:numPr>
      </w:pPr>
      <w:r>
        <w:t xml:space="preserve">Ensure safety, quality, timeliness, cost and thoroughness of work performed</w:t>
      </w:r>
    </w:p>
    <w:p>
      <w:pPr>
        <w:pStyle w:val="Compact"/>
        <w:numPr>
          <w:numId w:val="1001"/>
          <w:ilvl w:val="0"/>
        </w:numPr>
      </w:pPr>
      <w:r>
        <w:t xml:space="preserve">Respond as first call-in contact for maintenance emergencies</w:t>
      </w:r>
    </w:p>
    <w:p>
      <w:pPr>
        <w:pStyle w:val="Compact"/>
        <w:numPr>
          <w:numId w:val="1001"/>
          <w:ilvl w:val="0"/>
        </w:numPr>
      </w:pPr>
      <w:r>
        <w:t xml:space="preserve">Support department expense target goals by minimizing maintenance costs without negatively impacting operating results and support efforts to minimize cost for major repair</w:t>
      </w:r>
    </w:p>
    <w:p>
      <w:pPr>
        <w:pStyle w:val="Compact"/>
        <w:numPr>
          <w:numId w:val="1001"/>
          <w:ilvl w:val="0"/>
        </w:numPr>
      </w:pPr>
      <w:r>
        <w:t xml:space="preserve">Coordinates and oversees the safe execution of daily work by maintenance team</w:t>
      </w:r>
    </w:p>
    <w:p>
      <w:pPr>
        <w:pStyle w:val="Compact"/>
        <w:numPr>
          <w:numId w:val="1001"/>
          <w:ilvl w:val="0"/>
        </w:numPr>
      </w:pPr>
      <w:r>
        <w:t xml:space="preserve">Complete weekly field audits, providing coaching and mentorship to front line leaders and craft</w:t>
      </w:r>
    </w:p>
    <w:p>
      <w:pPr>
        <w:pStyle w:val="Compact"/>
        <w:numPr>
          <w:numId w:val="1001"/>
          <w:ilvl w:val="0"/>
        </w:numPr>
      </w:pPr>
      <w:r>
        <w:t xml:space="preserve">Provide answers for technical safety questions or source answers from appropriate support groups (Company HSE, Client HSE)</w:t>
      </w:r>
    </w:p>
    <w:p>
      <w:pPr>
        <w:pStyle w:val="Compact"/>
        <w:numPr>
          <w:numId w:val="1001"/>
          <w:ilvl w:val="0"/>
        </w:numPr>
      </w:pPr>
      <w:r>
        <w:t xml:space="preserve">Assists the Site HSE Leads with the completion of safety investigations for incidents involving Maintenance team members</w:t>
      </w:r>
    </w:p>
    <w:p>
      <w:pPr>
        <w:pStyle w:val="Heading2"/>
      </w:pPr>
      <w:bookmarkStart w:id="23" w:name="qualifications-for-maintenance-supervisor"/>
      <w:r>
        <w:t xml:space="preserve">Qualifications for maintenance supervisor</w:t>
      </w:r>
      <w:bookmarkEnd w:id="23"/>
    </w:p>
    <w:p>
      <w:pPr>
        <w:pStyle w:val="Compact"/>
        <w:numPr>
          <w:numId w:val="1002"/>
          <w:ilvl w:val="0"/>
        </w:numPr>
      </w:pPr>
      <w:r>
        <w:t xml:space="preserve">Knowledge of OSHA required</w:t>
      </w:r>
    </w:p>
    <w:p>
      <w:pPr>
        <w:pStyle w:val="Compact"/>
        <w:numPr>
          <w:numId w:val="1002"/>
          <w:ilvl w:val="0"/>
        </w:numPr>
      </w:pPr>
      <w:r>
        <w:t xml:space="preserve">The employee must be able to wear all required PPE including, but not limited to wearing safety footwear, gloves, tyvek suits, eye/face shields, and a full face respirator (must pass a pulmonary function test, - respirator physical), as required</w:t>
      </w:r>
    </w:p>
    <w:p>
      <w:pPr>
        <w:pStyle w:val="Compact"/>
        <w:numPr>
          <w:numId w:val="1002"/>
          <w:ilvl w:val="0"/>
        </w:numPr>
      </w:pPr>
      <w:r>
        <w:t xml:space="preserve">Licensed Electrician (preferred)</w:t>
      </w:r>
    </w:p>
    <w:p>
      <w:pPr>
        <w:pStyle w:val="Compact"/>
        <w:numPr>
          <w:numId w:val="1002"/>
          <w:ilvl w:val="0"/>
        </w:numPr>
      </w:pPr>
      <w:r>
        <w:t xml:space="preserve">5+ years’ experience leading a high performance maintenance team</w:t>
      </w:r>
    </w:p>
    <w:p>
      <w:pPr>
        <w:pStyle w:val="Compact"/>
        <w:numPr>
          <w:numId w:val="1002"/>
          <w:ilvl w:val="0"/>
        </w:numPr>
      </w:pPr>
      <w:r>
        <w:t xml:space="preserve">Advanced knowledge of automated production equipment systems (Fanuc robots)</w:t>
      </w:r>
    </w:p>
    <w:p>
      <w:pPr>
        <w:pStyle w:val="Compact"/>
        <w:numPr>
          <w:numId w:val="1002"/>
          <w:ilvl w:val="0"/>
        </w:numPr>
      </w:pPr>
      <w:r>
        <w:t xml:space="preserve">Solid understanding of compressed air systems, 3 phase industrial power systems, Programmable Logic Controllers (PLC) and motor control systems and mechanical systems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intenance-supervis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intenance-supervis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2021-10-28T13:14:28Z</dcterms:created>
  <dcterms:modified xsi:type="dcterms:W3CDTF">2021-10-28T13:14:28Z</dcterms:modified>
</cp:coreProperties>
</file>