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https://www.velvetjobs.com/job-descriptions/lvn</w:t>
        </w:r>
      </w:hyperlink>
    </w:p>
    <w:p>
      <w:pPr>
        <w:pStyle w:val="Heading1"/>
      </w:pPr>
      <w:bookmarkStart w:id="21" w:name="example-of-lvn-job-description"/>
      <w:r>
        <w:t xml:space="preserve">Example of LVN Job Description</w:t>
      </w:r>
      <w:bookmarkEnd w:id="21"/>
    </w:p>
    <w:p>
      <w:pPr>
        <w:pStyle w:val="Compact"/>
      </w:pPr>
      <w:r>
        <w:t xml:space="preserve">Our growing company is searching for experienced candidates for the position of LVN.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vn"/>
      <w:r>
        <w:t xml:space="preserve">Responsibilities for LVN</w:t>
      </w:r>
      <w:bookmarkEnd w:id="22"/>
    </w:p>
    <w:p>
      <w:pPr>
        <w:pStyle w:val="Compact"/>
        <w:numPr>
          <w:numId w:val="1001"/>
          <w:ilvl w:val="0"/>
        </w:numPr>
      </w:pPr>
      <w:r>
        <w:t xml:space="preserve">Prepares for patient appointments by reviewing and updating patient records prior to appointment</w:t>
      </w:r>
    </w:p>
    <w:p>
      <w:pPr>
        <w:pStyle w:val="Compact"/>
        <w:numPr>
          <w:numId w:val="1001"/>
          <w:ilvl w:val="0"/>
        </w:numPr>
      </w:pPr>
      <w:r>
        <w:t xml:space="preserve">Appropriately prepares patient for visit and alerts physician when patient is ready to be seen</w:t>
      </w:r>
    </w:p>
    <w:p>
      <w:pPr>
        <w:pStyle w:val="Compact"/>
        <w:numPr>
          <w:numId w:val="1001"/>
          <w:ilvl w:val="0"/>
        </w:numPr>
      </w:pPr>
      <w:r>
        <w:t xml:space="preserve">Performs general clerical duties in support of health care team according to the needs of the clinic and as directed by provider(s) and nursing staff</w:t>
      </w:r>
    </w:p>
    <w:p>
      <w:pPr>
        <w:pStyle w:val="Compact"/>
        <w:numPr>
          <w:numId w:val="1001"/>
          <w:ilvl w:val="0"/>
        </w:numPr>
      </w:pPr>
      <w:r>
        <w:t xml:space="preserve">Assists provider or nurse upon request during examination / procedure of patient and according to generally accepted medical standards</w:t>
      </w:r>
    </w:p>
    <w:p>
      <w:pPr>
        <w:pStyle w:val="Compact"/>
        <w:numPr>
          <w:numId w:val="1001"/>
          <w:ilvl w:val="0"/>
        </w:numPr>
      </w:pPr>
      <w:r>
        <w:t xml:space="preserve">Provides administrative back-up support to the health care team as assigned and as necessary for the smooth and efficient operation of the clinic</w:t>
      </w:r>
    </w:p>
    <w:p>
      <w:pPr>
        <w:pStyle w:val="Compact"/>
        <w:numPr>
          <w:numId w:val="1001"/>
          <w:ilvl w:val="0"/>
        </w:numPr>
      </w:pPr>
      <w:r>
        <w:t xml:space="preserve">Maintains work station in accordance with protecting PHI</w:t>
      </w:r>
    </w:p>
    <w:p>
      <w:pPr>
        <w:pStyle w:val="Compact"/>
        <w:numPr>
          <w:numId w:val="1001"/>
          <w:ilvl w:val="0"/>
        </w:numPr>
      </w:pPr>
      <w:r>
        <w:t xml:space="preserve">Ensures clinical areas are organized with respect of standards in safety and quality patient care</w:t>
      </w:r>
    </w:p>
    <w:p>
      <w:pPr>
        <w:pStyle w:val="Compact"/>
        <w:numPr>
          <w:numId w:val="1001"/>
          <w:ilvl w:val="0"/>
        </w:numPr>
      </w:pPr>
      <w:r>
        <w:t xml:space="preserve">Administer immunizations understanding order from provider</w:t>
      </w:r>
    </w:p>
    <w:p>
      <w:pPr>
        <w:pStyle w:val="Compact"/>
        <w:numPr>
          <w:numId w:val="1001"/>
          <w:ilvl w:val="0"/>
        </w:numPr>
      </w:pPr>
      <w:r>
        <w:t xml:space="preserve">Starts, hangs, monitors and discontinues blood products and/or I.V</w:t>
      </w:r>
    </w:p>
    <w:p>
      <w:pPr>
        <w:pStyle w:val="Compact"/>
        <w:numPr>
          <w:numId w:val="1001"/>
          <w:ilvl w:val="0"/>
        </w:numPr>
      </w:pPr>
      <w:r>
        <w:t xml:space="preserve">Performs basic nursing procedures including thermal applications, non-sterile soaks and applications of simple dressing, perineal care and urine tests</w:t>
      </w:r>
    </w:p>
    <w:p>
      <w:pPr>
        <w:pStyle w:val="Heading2"/>
      </w:pPr>
      <w:bookmarkStart w:id="23" w:name="qualifications-for-lvn"/>
      <w:r>
        <w:t xml:space="preserve">Qualifications for LVN</w:t>
      </w:r>
      <w:bookmarkEnd w:id="23"/>
    </w:p>
    <w:p>
      <w:pPr>
        <w:pStyle w:val="Compact"/>
        <w:numPr>
          <w:numId w:val="1002"/>
          <w:ilvl w:val="0"/>
        </w:numPr>
      </w:pPr>
      <w:r>
        <w:t xml:space="preserve">Hyperbaric Oxygen experience preferred</w:t>
      </w:r>
    </w:p>
    <w:p>
      <w:pPr>
        <w:pStyle w:val="Compact"/>
        <w:numPr>
          <w:numId w:val="1002"/>
          <w:ilvl w:val="0"/>
        </w:numPr>
      </w:pPr>
      <w:r>
        <w:t xml:space="preserve">1-2 years of direct patient care preferred</w:t>
      </w:r>
    </w:p>
    <w:p>
      <w:pPr>
        <w:pStyle w:val="Compact"/>
        <w:numPr>
          <w:numId w:val="1002"/>
          <w:ilvl w:val="0"/>
        </w:numPr>
      </w:pPr>
      <w:r>
        <w:t xml:space="preserve">Prefer experience from ED or Urgent Care</w:t>
      </w:r>
    </w:p>
    <w:p>
      <w:pPr>
        <w:pStyle w:val="Compact"/>
        <w:numPr>
          <w:numId w:val="1002"/>
          <w:ilvl w:val="0"/>
        </w:numPr>
      </w:pPr>
      <w:r>
        <w:t xml:space="preserve">Minimum of two years experience as an LVN in a hospital or clinic setting is required</w:t>
      </w:r>
    </w:p>
    <w:p>
      <w:pPr>
        <w:pStyle w:val="Compact"/>
        <w:numPr>
          <w:numId w:val="1002"/>
          <w:ilvl w:val="0"/>
        </w:numPr>
      </w:pPr>
      <w:r>
        <w:t xml:space="preserve">Current, unrestricted license to practice as a Licensed Vocational Nurse (LVN) in the state the facility is located</w:t>
      </w:r>
    </w:p>
    <w:p>
      <w:pPr>
        <w:pStyle w:val="Compact"/>
        <w:numPr>
          <w:numId w:val="1002"/>
          <w:ilvl w:val="0"/>
        </w:numPr>
      </w:pPr>
      <w:r>
        <w:t xml:space="preserve">Must possess and maintain a current Licensed Vocational Nurse (LVN) license with the State of California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v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v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2021-10-28T18:32:11Z</dcterms:created>
  <dcterms:modified xsi:type="dcterms:W3CDTF">2021-10-28T18:32:11Z</dcterms:modified>
</cp:coreProperties>
</file>