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https://www.velvetjobs.com/job-descriptions/loyalty-marketing-manager</w:t>
        </w:r>
      </w:hyperlink>
    </w:p>
    <w:p>
      <w:pPr>
        <w:pStyle w:val="Heading1"/>
      </w:pPr>
      <w:bookmarkStart w:id="21" w:name="example-of-loyalty-marketing-manager-job-description"/>
      <w:r>
        <w:t xml:space="preserve">Example of Loyalty Marketing Manager Job Description</w:t>
      </w:r>
      <w:bookmarkEnd w:id="21"/>
    </w:p>
    <w:p>
      <w:pPr>
        <w:pStyle w:val="Compact"/>
      </w:pPr>
      <w:r>
        <w:t xml:space="preserve">Our company is hiring for a loyalty marketing manager. To join our growing team, please review the list of responsibilities and qualifications.</w:t>
      </w:r>
    </w:p>
    <w:p>
      <w:pPr>
        <w:pStyle w:val="Heading2"/>
      </w:pPr>
      <w:bookmarkStart w:id="22" w:name="responsibilities-for-loyalty-marketing-manager"/>
      <w:r>
        <w:t xml:space="preserve">Responsibilities for loyalty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central RBI Subscription Renewals team the wider Audience Development teams for other RBI brands</w:t>
      </w:r>
    </w:p>
    <w:p>
      <w:pPr>
        <w:pStyle w:val="Compact"/>
        <w:numPr>
          <w:numId w:val="1001"/>
          <w:ilvl w:val="0"/>
        </w:numPr>
      </w:pPr>
      <w:r>
        <w:t xml:space="preserve">Stakeholder management –you’ll have to work with a multitude of teams within BT, so being able to manage stakeholders, influence them and bring them round to your way of thinking is important</w:t>
      </w:r>
    </w:p>
    <w:p>
      <w:pPr>
        <w:pStyle w:val="Compact"/>
        <w:numPr>
          <w:numId w:val="1001"/>
          <w:ilvl w:val="0"/>
        </w:numPr>
      </w:pPr>
      <w:r>
        <w:t xml:space="preserve">Proven experience delivering increases in conversion and transactions against target on a high traffic, transactional B2C site</w:t>
      </w:r>
    </w:p>
    <w:p>
      <w:pPr>
        <w:pStyle w:val="Compact"/>
        <w:numPr>
          <w:numId w:val="1001"/>
          <w:ilvl w:val="0"/>
        </w:numPr>
      </w:pPr>
      <w:r>
        <w:t xml:space="preserve">Delivered digital campaigns and creating and implementing a successful retention programme</w:t>
      </w:r>
    </w:p>
    <w:p>
      <w:pPr>
        <w:pStyle w:val="Compact"/>
        <w:numPr>
          <w:numId w:val="1001"/>
          <w:ilvl w:val="0"/>
        </w:numPr>
      </w:pPr>
      <w:r>
        <w:t xml:space="preserve">Understanding of web analytics packages, such as Google Analytics, SiteCatalyst, Discover, Adobe Target and Adobe Campaign Manager</w:t>
      </w:r>
    </w:p>
    <w:p>
      <w:pPr>
        <w:pStyle w:val="Compact"/>
        <w:numPr>
          <w:numId w:val="1001"/>
          <w:ilvl w:val="0"/>
        </w:numPr>
      </w:pPr>
      <w:r>
        <w:t xml:space="preserve">Accountable for the management of the daily operational activities that develop and implement multiple components / processes for a specified section of work or a major section of work within Customer Loyalty and Insights, such as Vendor Collaboration, Pricing and Promotions, Insights or Consumer Research</w:t>
      </w:r>
    </w:p>
    <w:p>
      <w:pPr>
        <w:pStyle w:val="Compact"/>
        <w:numPr>
          <w:numId w:val="1001"/>
          <w:ilvl w:val="0"/>
        </w:numPr>
      </w:pPr>
      <w:r>
        <w:t xml:space="preserve">Develops strategies for area of specified responsibility and works cross-functionally to create actionable goals to be implementing accordingly for expected/anticipated results</w:t>
      </w:r>
    </w:p>
    <w:p>
      <w:pPr>
        <w:pStyle w:val="Compact"/>
        <w:numPr>
          <w:numId w:val="1001"/>
          <w:ilvl w:val="0"/>
        </w:numPr>
      </w:pPr>
      <w:r>
        <w:t xml:space="preserve">Helps to define and translate business goals into viable short and long-range plans with actionable goals</w:t>
      </w:r>
    </w:p>
    <w:p>
      <w:pPr>
        <w:pStyle w:val="Compact"/>
        <w:numPr>
          <w:numId w:val="1001"/>
          <w:ilvl w:val="0"/>
        </w:numPr>
      </w:pPr>
      <w:r>
        <w:t xml:space="preserve">Collaborates cross-functionally and shares information necessary to improve workflow processes</w:t>
      </w:r>
    </w:p>
    <w:p>
      <w:pPr>
        <w:pStyle w:val="Compact"/>
        <w:numPr>
          <w:numId w:val="1001"/>
          <w:ilvl w:val="0"/>
        </w:numPr>
      </w:pPr>
      <w:r>
        <w:t xml:space="preserve">Oversees the development of technical/business approaches and new or enhanced technical tools</w:t>
      </w:r>
    </w:p>
    <w:p>
      <w:pPr>
        <w:pStyle w:val="Heading2"/>
      </w:pPr>
      <w:bookmarkStart w:id="23" w:name="qualifications-for-loyalty-marketing-manager"/>
      <w:r>
        <w:t xml:space="preserve">Qualifications for loyalty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with database marketing and web analytics</w:t>
      </w:r>
    </w:p>
    <w:p>
      <w:pPr>
        <w:pStyle w:val="Compact"/>
        <w:numPr>
          <w:numId w:val="1002"/>
          <w:ilvl w:val="0"/>
        </w:numPr>
      </w:pPr>
      <w:r>
        <w:t xml:space="preserve">Ability to thrive in a fast-paced, entrepreneurial environment with a track record of success in leading cross-functional initiatives</w:t>
      </w:r>
    </w:p>
    <w:p>
      <w:pPr>
        <w:pStyle w:val="Compact"/>
        <w:numPr>
          <w:numId w:val="1002"/>
          <w:ilvl w:val="0"/>
        </w:numPr>
      </w:pPr>
      <w:r>
        <w:t xml:space="preserve">Must be a self-starter, be self-motivated with a strong desire to win</w:t>
      </w:r>
    </w:p>
    <w:p>
      <w:pPr>
        <w:pStyle w:val="Compact"/>
        <w:numPr>
          <w:numId w:val="1002"/>
          <w:ilvl w:val="0"/>
        </w:numPr>
      </w:pPr>
      <w:r>
        <w:t xml:space="preserve">Degree holder preferably in Business, Marketing or Communications</w:t>
      </w:r>
    </w:p>
    <w:p>
      <w:pPr>
        <w:pStyle w:val="Compact"/>
        <w:numPr>
          <w:numId w:val="1002"/>
          <w:ilvl w:val="0"/>
        </w:numPr>
      </w:pPr>
      <w:r>
        <w:t xml:space="preserve">4 years of experience in marketing with solid exposure in large-scale loyalty or CRM program, marketing communications and promotions</w:t>
      </w:r>
    </w:p>
    <w:p>
      <w:pPr>
        <w:pStyle w:val="Compact"/>
        <w:numPr>
          <w:numId w:val="1002"/>
          <w:ilvl w:val="0"/>
        </w:numPr>
      </w:pPr>
      <w:r>
        <w:t xml:space="preserve">5+ years of marketing communications and leadership experience preferably in hospitality, consumer goods or retail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yalt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yalt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2021-10-28T13:11:17Z</dcterms:created>
  <dcterms:modified xsi:type="dcterms:W3CDTF">2021-10-28T13:11:17Z</dcterms:modified>
</cp:coreProperties>
</file>