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https://www.velvetjobs.com/job-descriptions/loss-analyst</w:t>
        </w:r>
      </w:hyperlink>
    </w:p>
    <w:p>
      <w:pPr>
        <w:pStyle w:val="Heading1"/>
      </w:pPr>
      <w:bookmarkStart w:id="21" w:name="example-of-loss-analyst-job-description"/>
      <w:r>
        <w:t xml:space="preserve">Example of Loss Analyst Job Description</w:t>
      </w:r>
      <w:bookmarkEnd w:id="21"/>
    </w:p>
    <w:p>
      <w:pPr>
        <w:pStyle w:val="Compact"/>
      </w:pPr>
      <w:r>
        <w:t xml:space="preserve">Our company is growing rapidly and is searching for experienced candidates for the position of loss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ss-analyst"/>
      <w:r>
        <w:t xml:space="preserve">Responsibilities for loss analyst</w:t>
      </w:r>
      <w:bookmarkEnd w:id="22"/>
    </w:p>
    <w:p>
      <w:pPr>
        <w:pStyle w:val="Compact"/>
        <w:numPr>
          <w:numId w:val="1001"/>
          <w:ilvl w:val="0"/>
        </w:numPr>
      </w:pPr>
      <w:r>
        <w:t xml:space="preserve">Perform Daily Off Market Rate Checking</w:t>
      </w:r>
    </w:p>
    <w:p>
      <w:pPr>
        <w:pStyle w:val="Compact"/>
        <w:numPr>
          <w:numId w:val="1001"/>
          <w:ilvl w:val="0"/>
        </w:numPr>
      </w:pPr>
      <w:r>
        <w:t xml:space="preserve">Produce Daily risk monitoring reports for Front Office and Senior Management</w:t>
      </w:r>
    </w:p>
    <w:p>
      <w:pPr>
        <w:pStyle w:val="Compact"/>
        <w:numPr>
          <w:numId w:val="1001"/>
          <w:ilvl w:val="0"/>
        </w:numPr>
      </w:pPr>
      <w:r>
        <w:t xml:space="preserve">Prepare and assist in tie-out to General Ledger</w:t>
      </w:r>
    </w:p>
    <w:p>
      <w:pPr>
        <w:pStyle w:val="Compact"/>
        <w:numPr>
          <w:numId w:val="1001"/>
          <w:ilvl w:val="0"/>
        </w:numPr>
      </w:pPr>
      <w:r>
        <w:t xml:space="preserve">Prepare and analyze profit and loss reports for the Equities trading desk</w:t>
      </w:r>
    </w:p>
    <w:p>
      <w:pPr>
        <w:pStyle w:val="Compact"/>
        <w:numPr>
          <w:numId w:val="1001"/>
          <w:ilvl w:val="0"/>
        </w:numPr>
      </w:pPr>
      <w:r>
        <w:t xml:space="preserve">Perform monthly P&amp;L posting and accounting entries to the G/L and conduct regular reconciliations to ensure figures are properly tied back to the systems of records</w:t>
      </w:r>
    </w:p>
    <w:p>
      <w:pPr>
        <w:pStyle w:val="Compact"/>
        <w:numPr>
          <w:numId w:val="1001"/>
          <w:ilvl w:val="0"/>
        </w:numPr>
      </w:pPr>
      <w:r>
        <w:t xml:space="preserve">Perform P&amp;L decomposition by using source system data and produce comparisons to reported P&amp;L by measuring the impact of new deals, amendments, cancellations changes in curves, rates, prices where applicable</w:t>
      </w:r>
    </w:p>
    <w:p>
      <w:pPr>
        <w:pStyle w:val="Compact"/>
        <w:numPr>
          <w:numId w:val="1001"/>
          <w:ilvl w:val="0"/>
        </w:numPr>
      </w:pPr>
      <w:r>
        <w:t xml:space="preserve">Provide P&amp;L Analysis – commentary and breakdown for large movements in P&amp;L</w:t>
      </w:r>
    </w:p>
    <w:p>
      <w:pPr>
        <w:pStyle w:val="Compact"/>
        <w:numPr>
          <w:numId w:val="1001"/>
          <w:ilvl w:val="0"/>
        </w:numPr>
      </w:pPr>
      <w:r>
        <w:t xml:space="preserve">Communication of Weekly, MTD and YTD results, compare P&amp;L Estimate vs</w:t>
      </w:r>
    </w:p>
    <w:p>
      <w:pPr>
        <w:pStyle w:val="Compact"/>
        <w:numPr>
          <w:numId w:val="1001"/>
          <w:ilvl w:val="0"/>
        </w:numPr>
      </w:pPr>
      <w:r>
        <w:t xml:space="preserve">Ensure that the valuation of products is accurate, the methodology documented, and the booking thereof is correct in the general ledger</w:t>
      </w:r>
    </w:p>
    <w:p>
      <w:pPr>
        <w:pStyle w:val="Compact"/>
        <w:numPr>
          <w:numId w:val="1001"/>
          <w:ilvl w:val="0"/>
        </w:numPr>
      </w:pPr>
      <w:r>
        <w:t xml:space="preserve">Apply advanced quantitative, spreadsheet modelling and database management skills (Excel, Access, Datameer) to develop an enhanced process for P&amp;L estimation and decomposition using data from source system</w:t>
      </w:r>
    </w:p>
    <w:p>
      <w:pPr>
        <w:pStyle w:val="Heading2"/>
      </w:pPr>
      <w:bookmarkStart w:id="23" w:name="qualifications-for-loss-analyst"/>
      <w:r>
        <w:t xml:space="preserve">Qualifications for loss analyst</w:t>
      </w:r>
      <w:bookmarkEnd w:id="23"/>
    </w:p>
    <w:p>
      <w:pPr>
        <w:pStyle w:val="Compact"/>
        <w:numPr>
          <w:numId w:val="1002"/>
          <w:ilvl w:val="0"/>
        </w:numPr>
      </w:pPr>
      <w:r>
        <w:t xml:space="preserve">Accounting, Finance, Economics, or Engineering Degree</w:t>
      </w:r>
    </w:p>
    <w:p>
      <w:pPr>
        <w:pStyle w:val="Compact"/>
        <w:numPr>
          <w:numId w:val="1002"/>
          <w:ilvl w:val="0"/>
        </w:numPr>
      </w:pPr>
      <w:r>
        <w:t xml:space="preserve">Work closely with all members of the Product Control team, providing guidance and cross training</w:t>
      </w:r>
    </w:p>
    <w:p>
      <w:pPr>
        <w:pStyle w:val="Compact"/>
        <w:numPr>
          <w:numId w:val="1002"/>
          <w:ilvl w:val="0"/>
        </w:numPr>
      </w:pPr>
      <w:r>
        <w:t xml:space="preserve">Provide assistance to other reporting groups in fulfilling their reporting, disclosure and filing requirements, by filling out relevant templates and providing adequate back up</w:t>
      </w:r>
    </w:p>
    <w:p>
      <w:pPr>
        <w:pStyle w:val="Compact"/>
        <w:numPr>
          <w:numId w:val="1002"/>
          <w:ilvl w:val="0"/>
        </w:numPr>
      </w:pPr>
      <w:r>
        <w:t xml:space="preserve">Work to develop and streamline available database and source data into robust processes and reporting</w:t>
      </w:r>
    </w:p>
    <w:p>
      <w:pPr>
        <w:pStyle w:val="Compact"/>
        <w:numPr>
          <w:numId w:val="1002"/>
          <w:ilvl w:val="0"/>
        </w:numPr>
      </w:pPr>
      <w:r>
        <w:t xml:space="preserve">Use big data tools to analyze, quantify and reconcile source data</w:t>
      </w:r>
    </w:p>
    <w:p>
      <w:pPr>
        <w:pStyle w:val="Compact"/>
        <w:numPr>
          <w:numId w:val="1002"/>
          <w:ilvl w:val="0"/>
        </w:numPr>
      </w:pPr>
      <w:r>
        <w:t xml:space="preserve">Research and resolve profit &amp; loss (P&amp;L) discrepancies between Front Office and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2021-10-28T13:21:19Z</dcterms:created>
  <dcterms:modified xsi:type="dcterms:W3CDTF">2021-10-28T13:21:19Z</dcterms:modified>
</cp:coreProperties>
</file>