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https://www.velvetjobs.com/job-descriptions/logistics-operations</w:t>
        </w:r>
      </w:hyperlink>
    </w:p>
    <w:p>
      <w:pPr>
        <w:pStyle w:val="Heading1"/>
      </w:pPr>
      <w:bookmarkStart w:id="21" w:name="example-of-logistics-operations-job-description"/>
      <w:r>
        <w:t xml:space="preserve">Example of Logistics Operations Job Description</w:t>
      </w:r>
      <w:bookmarkEnd w:id="21"/>
    </w:p>
    <w:p>
      <w:pPr>
        <w:pStyle w:val="Compact"/>
      </w:pPr>
      <w:r>
        <w:t xml:space="preserve">Our innovative and growing company is searching for experienced candidates for the position of logistics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operations"/>
      <w:r>
        <w:t xml:space="preserve">Responsibilities for logistics operations</w:t>
      </w:r>
      <w:bookmarkEnd w:id="22"/>
    </w:p>
    <w:p>
      <w:pPr>
        <w:pStyle w:val="Compact"/>
        <w:numPr>
          <w:numId w:val="1001"/>
          <w:ilvl w:val="0"/>
        </w:numPr>
      </w:pPr>
      <w:r>
        <w:t xml:space="preserve">Develop and deploy tools to support the triage, re-flash, unlock, and so on for reverse logistics</w:t>
      </w:r>
    </w:p>
    <w:p>
      <w:pPr>
        <w:pStyle w:val="Compact"/>
        <w:numPr>
          <w:numId w:val="1001"/>
          <w:ilvl w:val="0"/>
        </w:numPr>
      </w:pPr>
      <w:r>
        <w:t xml:space="preserve">Support the operation of the repair, refurbish, recycle, trade-in, and upgrade processes</w:t>
      </w:r>
    </w:p>
    <w:p>
      <w:pPr>
        <w:pStyle w:val="Compact"/>
        <w:numPr>
          <w:numId w:val="1001"/>
          <w:ilvl w:val="0"/>
        </w:numPr>
      </w:pPr>
      <w:r>
        <w:t xml:space="preserve">Deploy and manage escalation processes to effectively resolve production issues, customer and executive escalations, that arise in the day-to-day operations with forward and reverse logistics</w:t>
      </w:r>
    </w:p>
    <w:p>
      <w:pPr>
        <w:pStyle w:val="Compact"/>
        <w:numPr>
          <w:numId w:val="1001"/>
          <w:ilvl w:val="0"/>
        </w:numPr>
      </w:pPr>
      <w:r>
        <w:t xml:space="preserve">Infuse best practices and subject matter expertise into all aspects of device operations</w:t>
      </w:r>
    </w:p>
    <w:p>
      <w:pPr>
        <w:pStyle w:val="Compact"/>
        <w:numPr>
          <w:numId w:val="1001"/>
          <w:ilvl w:val="0"/>
        </w:numPr>
      </w:pPr>
      <w:r>
        <w:t xml:space="preserve">Must be able to communicate effectively and convincingly with all areas of the company technical and non-technical- with external parties, using market data and detailed specifics about your products to ensure successful</w:t>
      </w:r>
    </w:p>
    <w:p>
      <w:pPr>
        <w:pStyle w:val="Compact"/>
        <w:numPr>
          <w:numId w:val="1001"/>
          <w:ilvl w:val="0"/>
        </w:numPr>
      </w:pPr>
      <w:r>
        <w:t xml:space="preserve">Interface with customer service and both internal and external customers as it relates to outbound international shipping, resolves problems</w:t>
      </w:r>
    </w:p>
    <w:p>
      <w:pPr>
        <w:pStyle w:val="Compact"/>
        <w:numPr>
          <w:numId w:val="1001"/>
          <w:ilvl w:val="0"/>
        </w:numPr>
      </w:pPr>
      <w:r>
        <w:t xml:space="preserve">Provide educational outreach to enhance wellbeing and resilience</w:t>
      </w:r>
    </w:p>
    <w:p>
      <w:pPr>
        <w:pStyle w:val="Compact"/>
        <w:numPr>
          <w:numId w:val="1001"/>
          <w:ilvl w:val="0"/>
        </w:numPr>
      </w:pPr>
      <w:r>
        <w:t xml:space="preserve">Oversee program administration, including preparing annual budget proposal, tracking wellness outcome metrics, conducting surveys of faculty and staff wellness, maintaining content on the program website</w:t>
      </w:r>
    </w:p>
    <w:p>
      <w:pPr>
        <w:pStyle w:val="Compact"/>
        <w:numPr>
          <w:numId w:val="1001"/>
          <w:ilvl w:val="0"/>
        </w:numPr>
      </w:pPr>
      <w:r>
        <w:t xml:space="preserve">Coordinate planning of faculty and staff wellness activities, such as nutrition, healthy food prep, yoga, massage, mindfulness</w:t>
      </w:r>
    </w:p>
    <w:p>
      <w:pPr>
        <w:pStyle w:val="Compact"/>
        <w:numPr>
          <w:numId w:val="1001"/>
          <w:ilvl w:val="0"/>
        </w:numPr>
      </w:pPr>
      <w:r>
        <w:t xml:space="preserve">Evaluate program effectiveness</w:t>
      </w:r>
    </w:p>
    <w:p>
      <w:pPr>
        <w:pStyle w:val="Heading2"/>
      </w:pPr>
      <w:bookmarkStart w:id="23" w:name="qualifications-for-logistics-operations"/>
      <w:r>
        <w:t xml:space="preserve">Qualifications for logistics operations</w:t>
      </w:r>
      <w:bookmarkEnd w:id="23"/>
    </w:p>
    <w:p>
      <w:pPr>
        <w:pStyle w:val="Compact"/>
        <w:numPr>
          <w:numId w:val="1002"/>
          <w:ilvl w:val="0"/>
        </w:numPr>
      </w:pPr>
      <w:r>
        <w:t xml:space="preserve">Reporting to the Director of Customer Operations, this role will provide strategic leadership for Global integrated Logistics (Last-mile delivery, White-glove services), 4PL management and Distribution operations for MCIO</w:t>
      </w:r>
    </w:p>
    <w:p>
      <w:pPr>
        <w:pStyle w:val="Compact"/>
        <w:numPr>
          <w:numId w:val="1002"/>
          <w:ilvl w:val="0"/>
        </w:numPr>
      </w:pPr>
      <w:r>
        <w:t xml:space="preserve">A faculty for numerical detail</w:t>
      </w:r>
    </w:p>
    <w:p>
      <w:pPr>
        <w:pStyle w:val="Compact"/>
        <w:numPr>
          <w:numId w:val="1002"/>
          <w:ilvl w:val="0"/>
        </w:numPr>
      </w:pPr>
      <w:r>
        <w:t xml:space="preserve">Working knowledge of the U.S. Customs Import Regulations</w:t>
      </w:r>
    </w:p>
    <w:p>
      <w:pPr>
        <w:pStyle w:val="Compact"/>
        <w:numPr>
          <w:numId w:val="1002"/>
          <w:ilvl w:val="0"/>
        </w:numPr>
      </w:pPr>
      <w:r>
        <w:t xml:space="preserve">5+ years in wireless device operations, logistics, supply chain, at a minimum</w:t>
      </w:r>
    </w:p>
    <w:p>
      <w:pPr>
        <w:pStyle w:val="Compact"/>
        <w:numPr>
          <w:numId w:val="1002"/>
          <w:ilvl w:val="0"/>
        </w:numPr>
      </w:pPr>
      <w:r>
        <w:t xml:space="preserve">Prior leadership position experience in this subject matter domain is highly desired</w:t>
      </w:r>
    </w:p>
    <w:p>
      <w:pPr>
        <w:pStyle w:val="Compact"/>
        <w:numPr>
          <w:numId w:val="1002"/>
          <w:ilvl w:val="0"/>
        </w:numPr>
      </w:pPr>
      <w:r>
        <w:t xml:space="preserve">Excellent operational and managerial skills required, with a proven track record of successful management of complex logistics, supply chain, &amp; operations in wireless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2021-10-28T13:14:57Z</dcterms:created>
  <dcterms:modified xsi:type="dcterms:W3CDTF">2021-10-28T13:14:57Z</dcterms:modified>
</cp:coreProperties>
</file>