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https://www.velvetjobs.com/job-descriptions/logistics-operations</w:t>
        </w:r>
      </w:hyperlink>
    </w:p>
    <w:p>
      <w:pPr>
        <w:pStyle w:val="Heading1"/>
      </w:pPr>
      <w:bookmarkStart w:id="21" w:name="example-of-logistics-operations-job-description"/>
      <w:r>
        <w:t xml:space="preserve">Example of Logistics Operations Job Description</w:t>
      </w:r>
      <w:bookmarkEnd w:id="21"/>
    </w:p>
    <w:p>
      <w:pPr>
        <w:pStyle w:val="Compact"/>
      </w:pPr>
      <w:r>
        <w:t xml:space="preserve">Our growing company is looking to fill the role of logistics operations. To join our growing team, please review the list of responsibilities and qualifications.</w:t>
      </w:r>
    </w:p>
    <w:p>
      <w:pPr>
        <w:pStyle w:val="Heading2"/>
      </w:pPr>
      <w:bookmarkStart w:id="22" w:name="responsibilities-for-logistics-operations"/>
      <w:r>
        <w:t xml:space="preserve">Responsibilities for logistics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optimize SAP Plant logistics operations for ongoing cost, productivity, and efficiency improvement</w:t>
      </w:r>
    </w:p>
    <w:p>
      <w:pPr>
        <w:pStyle w:val="Compact"/>
        <w:numPr>
          <w:numId w:val="1001"/>
          <w:ilvl w:val="0"/>
        </w:numPr>
      </w:pPr>
      <w:r>
        <w:t xml:space="preserve">Coordinate maintenance and capital activities for SAP logistics operations</w:t>
      </w:r>
    </w:p>
    <w:p>
      <w:pPr>
        <w:pStyle w:val="Compact"/>
        <w:numPr>
          <w:numId w:val="1001"/>
          <w:ilvl w:val="0"/>
        </w:numPr>
      </w:pPr>
      <w:r>
        <w:t xml:space="preserve">Drive implementation of SAP Plant Logistics Initiatives (Cost Reduction, "Lean", 5S, DILO, Visual Boards)</w:t>
      </w:r>
    </w:p>
    <w:p>
      <w:pPr>
        <w:pStyle w:val="Compact"/>
        <w:numPr>
          <w:numId w:val="1001"/>
          <w:ilvl w:val="0"/>
        </w:numPr>
      </w:pPr>
      <w:r>
        <w:t xml:space="preserve">Serve as area expert concerning Logistics SAP / WMS issues</w:t>
      </w:r>
    </w:p>
    <w:p>
      <w:pPr>
        <w:pStyle w:val="Compact"/>
        <w:numPr>
          <w:numId w:val="1001"/>
          <w:ilvl w:val="0"/>
        </w:numPr>
      </w:pPr>
      <w:r>
        <w:t xml:space="preserve">Development and communication of import operational procedures for all SBU’s through formal written SOPs</w:t>
      </w:r>
    </w:p>
    <w:p>
      <w:pPr>
        <w:pStyle w:val="Compact"/>
        <w:numPr>
          <w:numId w:val="1001"/>
          <w:ilvl w:val="0"/>
        </w:numPr>
      </w:pPr>
      <w:r>
        <w:t xml:space="preserve">Administering the Customs import recordkeeping program to meet U.S. government requirements</w:t>
      </w:r>
    </w:p>
    <w:p>
      <w:pPr>
        <w:pStyle w:val="Compact"/>
        <w:numPr>
          <w:numId w:val="1001"/>
          <w:ilvl w:val="0"/>
        </w:numPr>
      </w:pPr>
      <w:r>
        <w:t xml:space="preserve">Support the performance and effectiveness of the forward and reverse logistics functions for mobile</w:t>
      </w:r>
    </w:p>
    <w:p>
      <w:pPr>
        <w:pStyle w:val="Compact"/>
        <w:numPr>
          <w:numId w:val="1001"/>
          <w:ilvl w:val="0"/>
        </w:numPr>
      </w:pPr>
      <w:r>
        <w:t xml:space="preserve">Manage vendor performance, relationships, and terms</w:t>
      </w:r>
    </w:p>
    <w:p>
      <w:pPr>
        <w:pStyle w:val="Compact"/>
        <w:numPr>
          <w:numId w:val="1001"/>
          <w:ilvl w:val="0"/>
        </w:numPr>
      </w:pPr>
      <w:r>
        <w:t xml:space="preserve">Support integration with back-office for all functions of shipping, returns, in-warranty / advanced exchange, repair processes</w:t>
      </w:r>
    </w:p>
    <w:p>
      <w:pPr>
        <w:pStyle w:val="Compact"/>
        <w:numPr>
          <w:numId w:val="1001"/>
          <w:ilvl w:val="0"/>
        </w:numPr>
      </w:pPr>
      <w:r>
        <w:t xml:space="preserve">Support integration into all care and operational processes for the business that forward and reverse logistics supports</w:t>
      </w:r>
    </w:p>
    <w:p>
      <w:pPr>
        <w:pStyle w:val="Heading2"/>
      </w:pPr>
      <w:bookmarkStart w:id="23" w:name="qualifications-for-logistics-operations"/>
      <w:r>
        <w:t xml:space="preserve">Qualifications for logistics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utility player - someone who can thrive when pulled in many directions</w:t>
      </w:r>
    </w:p>
    <w:p>
      <w:pPr>
        <w:pStyle w:val="Compact"/>
        <w:numPr>
          <w:numId w:val="1002"/>
          <w:ilvl w:val="0"/>
        </w:numPr>
      </w:pPr>
      <w:r>
        <w:t xml:space="preserve">You’re a utility player - someone who can thrive when pulled in many directions</w:t>
      </w:r>
    </w:p>
    <w:p>
      <w:pPr>
        <w:pStyle w:val="Compact"/>
        <w:numPr>
          <w:numId w:val="1002"/>
          <w:ilvl w:val="0"/>
        </w:numPr>
      </w:pPr>
      <w:r>
        <w:t xml:space="preserve">Five or more years of related experience in global logistics, import/export compliance, commodity controls, regulatory and security initiatives</w:t>
      </w:r>
    </w:p>
    <w:p>
      <w:pPr>
        <w:pStyle w:val="Compact"/>
        <w:numPr>
          <w:numId w:val="1002"/>
          <w:ilvl w:val="0"/>
        </w:numPr>
      </w:pPr>
      <w:r>
        <w:t xml:space="preserve">Experience in the Pharmaceutical/Medical Device industry or GxP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in coordinating and handling complex activities</w:t>
      </w:r>
    </w:p>
    <w:p>
      <w:pPr>
        <w:pStyle w:val="Compact"/>
        <w:numPr>
          <w:numId w:val="1002"/>
          <w:ilvl w:val="0"/>
        </w:numPr>
      </w:pPr>
      <w:r>
        <w:t xml:space="preserve">Previous experience focusing on logistic and operational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2021-10-28T13:01:07Z</dcterms:created>
  <dcterms:modified xsi:type="dcterms:W3CDTF">2021-10-28T13:01:07Z</dcterms:modified>
</cp:coreProperties>
</file>