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https://www.velvetjobs.com/job-descriptions/logistics-customer-service</w:t>
        </w:r>
      </w:hyperlink>
    </w:p>
    <w:p>
      <w:pPr>
        <w:pStyle w:val="Heading1"/>
      </w:pPr>
      <w:bookmarkStart w:id="21" w:name="example-of-logistics-customer-service-job-description"/>
      <w:r>
        <w:t xml:space="preserve">Example of Logistics / Customer Service Job Description</w:t>
      </w:r>
      <w:bookmarkEnd w:id="21"/>
    </w:p>
    <w:p>
      <w:pPr>
        <w:pStyle w:val="Compact"/>
      </w:pPr>
      <w:r>
        <w:t xml:space="preserve">Our innovative and growing company is looking to fill the role of logistics / customer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customer-service"/>
      <w:r>
        <w:t xml:space="preserve">Responsibilities for logistics / customer service</w:t>
      </w:r>
      <w:bookmarkEnd w:id="22"/>
    </w:p>
    <w:p>
      <w:pPr>
        <w:pStyle w:val="Compact"/>
        <w:numPr>
          <w:numId w:val="1001"/>
          <w:ilvl w:val="0"/>
        </w:numPr>
      </w:pPr>
      <w:r>
        <w:t xml:space="preserve">Lead the liaison and stakeholder engagement of the Commercial team and Managing Director in Norway</w:t>
      </w:r>
    </w:p>
    <w:p>
      <w:pPr>
        <w:pStyle w:val="Compact"/>
        <w:numPr>
          <w:numId w:val="1001"/>
          <w:ilvl w:val="0"/>
        </w:numPr>
      </w:pPr>
      <w:r>
        <w:t xml:space="preserve">Direct line accountability for the OTC Teams (Customer Service) in Norway</w:t>
      </w:r>
    </w:p>
    <w:p>
      <w:pPr>
        <w:pStyle w:val="Compact"/>
        <w:numPr>
          <w:numId w:val="1001"/>
          <w:ilvl w:val="0"/>
        </w:numPr>
      </w:pPr>
      <w:r>
        <w:t xml:space="preserve">Interaction with centralised Supply Planning functions in the UK and Poland, ensuring production plans and inventory policies align to local requirements</w:t>
      </w:r>
    </w:p>
    <w:p>
      <w:pPr>
        <w:pStyle w:val="Compact"/>
        <w:numPr>
          <w:numId w:val="1001"/>
          <w:ilvl w:val="0"/>
        </w:numPr>
      </w:pPr>
      <w:r>
        <w:t xml:space="preserve">Financial Management, Delivery of Safety, Customer Service, Cash Collection, Cost Management, Forecasting and Project Delivery KPI’s across Norway</w:t>
      </w:r>
    </w:p>
    <w:p>
      <w:pPr>
        <w:pStyle w:val="Compact"/>
        <w:numPr>
          <w:numId w:val="1001"/>
          <w:ilvl w:val="0"/>
        </w:numPr>
      </w:pPr>
      <w:r>
        <w:t xml:space="preserve">Own the Integrated Business Planning process for the Norway market, supporting the development of demand planning and forecasting to best in class</w:t>
      </w:r>
    </w:p>
    <w:p>
      <w:pPr>
        <w:pStyle w:val="Compact"/>
        <w:numPr>
          <w:numId w:val="1001"/>
          <w:ilvl w:val="0"/>
        </w:numPr>
      </w:pPr>
      <w:r>
        <w:t xml:space="preserve">Identify, control and review critical processes to ensure that SOX/audit requirements, labour safety and security, environmental, data protection, legal requirements as well other Mondelēz International policies and regulations are implemented and followed</w:t>
      </w:r>
    </w:p>
    <w:p>
      <w:pPr>
        <w:pStyle w:val="Compact"/>
        <w:numPr>
          <w:numId w:val="1001"/>
          <w:ilvl w:val="0"/>
        </w:numPr>
      </w:pPr>
      <w:r>
        <w:t xml:space="preserve">Manage monthly shipment plans for entire ME countries with 3PO team</w:t>
      </w:r>
    </w:p>
    <w:p>
      <w:pPr>
        <w:pStyle w:val="Compact"/>
        <w:numPr>
          <w:numId w:val="1001"/>
          <w:ilvl w:val="0"/>
        </w:numPr>
      </w:pPr>
      <w:r>
        <w:t xml:space="preserve">Reconcile SO / shipment plans with SNP requirement , provide visibility to each country on monthly basis</w:t>
      </w:r>
    </w:p>
    <w:p>
      <w:pPr>
        <w:pStyle w:val="Compact"/>
        <w:numPr>
          <w:numId w:val="1001"/>
          <w:ilvl w:val="0"/>
        </w:numPr>
      </w:pPr>
      <w:r>
        <w:t xml:space="preserve">Provide mid-month &amp; Month end reports to finance on CANN Achievements</w:t>
      </w:r>
    </w:p>
    <w:p>
      <w:pPr>
        <w:pStyle w:val="Compact"/>
        <w:numPr>
          <w:numId w:val="1001"/>
          <w:ilvl w:val="0"/>
        </w:numPr>
      </w:pPr>
      <w:r>
        <w:t xml:space="preserve">Supervise Customer service teams</w:t>
      </w:r>
    </w:p>
    <w:p>
      <w:pPr>
        <w:pStyle w:val="Heading2"/>
      </w:pPr>
      <w:bookmarkStart w:id="23" w:name="qualifications-for-logistics-customer-service"/>
      <w:r>
        <w:t xml:space="preserve">Qualifications for logistics / customer service</w:t>
      </w:r>
      <w:bookmarkEnd w:id="23"/>
    </w:p>
    <w:p>
      <w:pPr>
        <w:pStyle w:val="Compact"/>
        <w:numPr>
          <w:numId w:val="1002"/>
          <w:ilvl w:val="0"/>
        </w:numPr>
      </w:pPr>
      <w:r>
        <w:t xml:space="preserve">Proven experience within FMCG Supply Chain roles in a multinational corporation</w:t>
      </w:r>
    </w:p>
    <w:p>
      <w:pPr>
        <w:pStyle w:val="Compact"/>
        <w:numPr>
          <w:numId w:val="1002"/>
          <w:ilvl w:val="0"/>
        </w:numPr>
      </w:pPr>
      <w:r>
        <w:t xml:space="preserve">University degree or equivalent in Business, Marketing, Finance, Supply Chain or Engineering</w:t>
      </w:r>
    </w:p>
    <w:p>
      <w:pPr>
        <w:pStyle w:val="Compact"/>
        <w:numPr>
          <w:numId w:val="1002"/>
          <w:ilvl w:val="0"/>
        </w:numPr>
      </w:pPr>
      <w:r>
        <w:t xml:space="preserve">Extensive knowledge and experience of customer service function and processes</w:t>
      </w:r>
    </w:p>
    <w:p>
      <w:pPr>
        <w:pStyle w:val="Compact"/>
        <w:numPr>
          <w:numId w:val="1002"/>
          <w:ilvl w:val="0"/>
        </w:numPr>
      </w:pPr>
      <w:r>
        <w:t xml:space="preserve">Experience role modelling behaviour, driving a team to results and establishing an approach to drive ‘great place to work’ mindsets and behaviours</w:t>
      </w:r>
    </w:p>
    <w:p>
      <w:pPr>
        <w:pStyle w:val="Compact"/>
        <w:numPr>
          <w:numId w:val="1002"/>
          <w:ilvl w:val="0"/>
        </w:numPr>
      </w:pPr>
      <w:r>
        <w:t xml:space="preserve">Experience of great business partnering with support functions HR, Finance etc – stakeholder management, support and motivation</w:t>
      </w:r>
    </w:p>
    <w:p>
      <w:pPr>
        <w:pStyle w:val="Compact"/>
        <w:numPr>
          <w:numId w:val="1002"/>
          <w:ilvl w:val="0"/>
        </w:numPr>
      </w:pPr>
      <w:r>
        <w:t xml:space="preserve">Experience of working in Customer Service Team and SAP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2021-10-28T13:34:49Z</dcterms:created>
  <dcterms:modified xsi:type="dcterms:W3CDTF">2021-10-28T13:34:49Z</dcterms:modified>
</cp:coreProperties>
</file>