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https://www.velvetjobs.com/job-descriptions/logistic-coordinator</w:t>
        </w:r>
      </w:hyperlink>
    </w:p>
    <w:p>
      <w:pPr>
        <w:pStyle w:val="Heading1"/>
      </w:pPr>
      <w:bookmarkStart w:id="21" w:name="example-of-logistic-coordinator-job-description"/>
      <w:r>
        <w:t xml:space="preserve">Example of Logistic Coordinator Job Description</w:t>
      </w:r>
      <w:bookmarkEnd w:id="21"/>
    </w:p>
    <w:p>
      <w:pPr>
        <w:pStyle w:val="Compact"/>
      </w:pPr>
      <w:r>
        <w:t xml:space="preserve">Our company is growing rapidly and is looking to fill the role of logistic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coordinator"/>
      <w:r>
        <w:t xml:space="preserve">Responsibilities for logistic coordinator</w:t>
      </w:r>
      <w:bookmarkEnd w:id="22"/>
    </w:p>
    <w:p>
      <w:pPr>
        <w:pStyle w:val="Compact"/>
        <w:numPr>
          <w:numId w:val="1001"/>
          <w:ilvl w:val="0"/>
        </w:numPr>
      </w:pPr>
      <w:r>
        <w:t xml:space="preserve">Create Initial Stocking Lists (ISL) and dealer lists ( DSL) to support new machine launches</w:t>
      </w:r>
    </w:p>
    <w:p>
      <w:pPr>
        <w:pStyle w:val="Compact"/>
        <w:numPr>
          <w:numId w:val="1001"/>
          <w:ilvl w:val="0"/>
        </w:numPr>
      </w:pPr>
      <w:r>
        <w:t xml:space="preserve">Initiate and drive improvements</w:t>
      </w:r>
    </w:p>
    <w:p>
      <w:pPr>
        <w:pStyle w:val="Compact"/>
        <w:numPr>
          <w:numId w:val="1001"/>
          <w:ilvl w:val="0"/>
        </w:numPr>
      </w:pPr>
      <w:r>
        <w:t xml:space="preserve">Perform logistic analysis and calculations</w:t>
      </w:r>
    </w:p>
    <w:p>
      <w:pPr>
        <w:pStyle w:val="Compact"/>
        <w:numPr>
          <w:numId w:val="1001"/>
          <w:ilvl w:val="0"/>
        </w:numPr>
      </w:pPr>
      <w:r>
        <w:t xml:space="preserve">Create “On Demand” stock proposals to support existing machine population</w:t>
      </w:r>
    </w:p>
    <w:p>
      <w:pPr>
        <w:pStyle w:val="Compact"/>
        <w:numPr>
          <w:numId w:val="1001"/>
          <w:ilvl w:val="0"/>
        </w:numPr>
      </w:pPr>
      <w:r>
        <w:t xml:space="preserve">Maintain Initial Stocking lists according to design change notes (DCN)</w:t>
      </w:r>
    </w:p>
    <w:p>
      <w:pPr>
        <w:pStyle w:val="Compact"/>
        <w:numPr>
          <w:numId w:val="1001"/>
          <w:ilvl w:val="0"/>
        </w:numPr>
      </w:pPr>
      <w:r>
        <w:t xml:space="preserve">Analyze and follow up the impact of Initial Stocking Lists</w:t>
      </w:r>
    </w:p>
    <w:p>
      <w:pPr>
        <w:pStyle w:val="Compact"/>
        <w:numPr>
          <w:numId w:val="1001"/>
          <w:ilvl w:val="0"/>
        </w:numPr>
      </w:pPr>
      <w:r>
        <w:t xml:space="preserve">Develop and follow up business KPI´s</w:t>
      </w:r>
    </w:p>
    <w:p>
      <w:pPr>
        <w:pStyle w:val="Compact"/>
        <w:numPr>
          <w:numId w:val="1001"/>
          <w:ilvl w:val="0"/>
        </w:numPr>
      </w:pPr>
      <w:r>
        <w:t xml:space="preserve">Participate in and develop Parts on Shelf process</w:t>
      </w:r>
    </w:p>
    <w:p>
      <w:pPr>
        <w:pStyle w:val="Compact"/>
        <w:numPr>
          <w:numId w:val="1001"/>
          <w:ilvl w:val="0"/>
        </w:numPr>
      </w:pPr>
      <w:r>
        <w:t xml:space="preserve">Develop and improve cooperation with the regions regarding ISL improvements</w:t>
      </w:r>
    </w:p>
    <w:p>
      <w:pPr>
        <w:pStyle w:val="Compact"/>
        <w:numPr>
          <w:numId w:val="1001"/>
          <w:ilvl w:val="0"/>
        </w:numPr>
      </w:pPr>
      <w:r>
        <w:t xml:space="preserve">Train and support regarding Parts on Shelf process and stock proposals</w:t>
      </w:r>
    </w:p>
    <w:p>
      <w:pPr>
        <w:pStyle w:val="Heading2"/>
      </w:pPr>
      <w:bookmarkStart w:id="23" w:name="qualifications-for-logistic-coordinator"/>
      <w:r>
        <w:t xml:space="preserve">Qualifications for logistic coordinator</w:t>
      </w:r>
      <w:bookmarkEnd w:id="23"/>
    </w:p>
    <w:p>
      <w:pPr>
        <w:pStyle w:val="Compact"/>
        <w:numPr>
          <w:numId w:val="1002"/>
          <w:ilvl w:val="0"/>
        </w:numPr>
      </w:pPr>
      <w:r>
        <w:t xml:space="preserve">University degree in economics, logistics or finance / accounting</w:t>
      </w:r>
    </w:p>
    <w:p>
      <w:pPr>
        <w:pStyle w:val="Compact"/>
        <w:numPr>
          <w:numId w:val="1002"/>
          <w:ilvl w:val="0"/>
        </w:numPr>
      </w:pPr>
      <w:r>
        <w:t xml:space="preserve">Strong PC skills (SAP experience would be an advantage</w:t>
      </w:r>
    </w:p>
    <w:p>
      <w:pPr>
        <w:pStyle w:val="Compact"/>
        <w:numPr>
          <w:numId w:val="1002"/>
          <w:ilvl w:val="0"/>
        </w:numPr>
      </w:pPr>
      <w:r>
        <w:t xml:space="preserve">Fluent Ukrainian and Russian, min Intermediate English is a must (be prepared to intensive business correspondence and oral communication with colleagues from foreign offices)</w:t>
      </w:r>
    </w:p>
    <w:p>
      <w:pPr>
        <w:pStyle w:val="Compact"/>
        <w:numPr>
          <w:numId w:val="1002"/>
          <w:ilvl w:val="0"/>
        </w:numPr>
      </w:pPr>
      <w:r>
        <w:t xml:space="preserve">Utilising MRP systems</w:t>
      </w:r>
    </w:p>
    <w:p>
      <w:pPr>
        <w:pStyle w:val="Compact"/>
        <w:numPr>
          <w:numId w:val="1002"/>
          <w:ilvl w:val="0"/>
        </w:numPr>
      </w:pPr>
      <w:r>
        <w:t xml:space="preserve">Candidate must possess at least a diploma in any field</w:t>
      </w:r>
    </w:p>
    <w:p>
      <w:pPr>
        <w:pStyle w:val="Compact"/>
        <w:numPr>
          <w:numId w:val="1002"/>
          <w:ilvl w:val="0"/>
        </w:numPr>
      </w:pPr>
      <w:r>
        <w:t xml:space="preserve">At least 2 year(s) of working experienced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2021-10-28T13:10:12Z</dcterms:created>
  <dcterms:modified xsi:type="dcterms:W3CDTF">2021-10-28T13:10:12Z</dcterms:modified>
</cp:coreProperties>
</file>