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https://www.velvetjobs.com/job-descriptions/loan-consultant</w:t>
        </w:r>
      </w:hyperlink>
    </w:p>
    <w:p>
      <w:pPr>
        <w:pStyle w:val="Heading1"/>
      </w:pPr>
      <w:bookmarkStart w:id="21" w:name="example-of-loan-consultant-job-description"/>
      <w:r>
        <w:t xml:space="preserve">Example of Loan Consultant Job Description</w:t>
      </w:r>
      <w:bookmarkEnd w:id="21"/>
    </w:p>
    <w:p>
      <w:pPr>
        <w:pStyle w:val="Compact"/>
      </w:pPr>
      <w:r>
        <w:t xml:space="preserve">Our growing company is looking to fill the role of loan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an-consultant"/>
      <w:r>
        <w:t xml:space="preserve">Responsibilities for loan consultant</w:t>
      </w:r>
      <w:bookmarkEnd w:id="22"/>
    </w:p>
    <w:p>
      <w:pPr>
        <w:pStyle w:val="Compact"/>
        <w:numPr>
          <w:numId w:val="1001"/>
          <w:ilvl w:val="0"/>
        </w:numPr>
      </w:pPr>
      <w:r>
        <w:t xml:space="preserve">Conduct pre-qualification of all applicants based on the established credit criteria</w:t>
      </w:r>
    </w:p>
    <w:p>
      <w:pPr>
        <w:pStyle w:val="Compact"/>
        <w:numPr>
          <w:numId w:val="1001"/>
          <w:ilvl w:val="0"/>
        </w:numPr>
      </w:pPr>
      <w:r>
        <w:t xml:space="preserve">Originate loans based on company policies, procedures, and HUD / FNMA / FHLMC / VA guidelines while meeting both qualitative and quantitative metrics</w:t>
      </w:r>
    </w:p>
    <w:p>
      <w:pPr>
        <w:pStyle w:val="Compact"/>
        <w:numPr>
          <w:numId w:val="1001"/>
          <w:ilvl w:val="0"/>
        </w:numPr>
      </w:pPr>
      <w:r>
        <w:t xml:space="preserve">Increase the Mortgage Capture success rate at throughout the respective builder divisions</w:t>
      </w:r>
    </w:p>
    <w:p>
      <w:pPr>
        <w:pStyle w:val="Compact"/>
        <w:numPr>
          <w:numId w:val="1001"/>
          <w:ilvl w:val="0"/>
        </w:numPr>
      </w:pPr>
      <w:r>
        <w:t xml:space="preserve">Use Finance as a sales tool to highlight value and utilize builder incentives to tailor contributions in the best interest of the customer</w:t>
      </w:r>
    </w:p>
    <w:p>
      <w:pPr>
        <w:pStyle w:val="Compact"/>
        <w:numPr>
          <w:numId w:val="1001"/>
          <w:ilvl w:val="0"/>
        </w:numPr>
      </w:pPr>
      <w:r>
        <w:t xml:space="preserve">Assist customers in the education and selection of loan products and work with them to secure loan approval</w:t>
      </w:r>
    </w:p>
    <w:p>
      <w:pPr>
        <w:pStyle w:val="Compact"/>
        <w:numPr>
          <w:numId w:val="1001"/>
          <w:ilvl w:val="0"/>
        </w:numPr>
      </w:pPr>
      <w:r>
        <w:t xml:space="preserve">Provide exceptional customer service to all borrowers by building rapport, maintaining extensive product knowledge and providing regular updates throughout the loan approval and home buying journey</w:t>
      </w:r>
    </w:p>
    <w:p>
      <w:pPr>
        <w:pStyle w:val="Compact"/>
        <w:numPr>
          <w:numId w:val="1001"/>
          <w:ilvl w:val="0"/>
        </w:numPr>
      </w:pPr>
      <w:r>
        <w:t xml:space="preserve">Work with Processing and Underwriting teams on loan restructures and approval solutions</w:t>
      </w:r>
    </w:p>
    <w:p>
      <w:pPr>
        <w:pStyle w:val="Compact"/>
        <w:numPr>
          <w:numId w:val="1001"/>
          <w:ilvl w:val="0"/>
        </w:numPr>
      </w:pPr>
      <w:r>
        <w:t xml:space="preserve">Negotiate and secure rate lock and initiate any price exception requests with management as needed</w:t>
      </w:r>
    </w:p>
    <w:p>
      <w:pPr>
        <w:pStyle w:val="Compact"/>
        <w:numPr>
          <w:numId w:val="1001"/>
          <w:ilvl w:val="0"/>
        </w:numPr>
      </w:pPr>
      <w:r>
        <w:t xml:space="preserve">Prepare and distribute all Federal and State initial disclosures for all product selected</w:t>
      </w:r>
    </w:p>
    <w:p>
      <w:pPr>
        <w:pStyle w:val="Compact"/>
        <w:numPr>
          <w:numId w:val="1001"/>
          <w:ilvl w:val="0"/>
        </w:numPr>
      </w:pPr>
      <w:r>
        <w:t xml:space="preserve">Maintain strong business relationships with division employees throughout the organization</w:t>
      </w:r>
    </w:p>
    <w:p>
      <w:pPr>
        <w:pStyle w:val="Heading2"/>
      </w:pPr>
      <w:bookmarkStart w:id="23" w:name="qualifications-for-loan-consultant"/>
      <w:r>
        <w:t xml:space="preserve">Qualifications for loan consultant</w:t>
      </w:r>
      <w:bookmarkEnd w:id="23"/>
    </w:p>
    <w:p>
      <w:pPr>
        <w:pStyle w:val="Compact"/>
        <w:numPr>
          <w:numId w:val="1002"/>
          <w:ilvl w:val="0"/>
        </w:numPr>
      </w:pPr>
      <w:r>
        <w:t xml:space="preserve">Demonstrates a commitment to the Company Culture</w:t>
      </w:r>
    </w:p>
    <w:p>
      <w:pPr>
        <w:pStyle w:val="Compact"/>
        <w:numPr>
          <w:numId w:val="1002"/>
          <w:ilvl w:val="0"/>
        </w:numPr>
      </w:pPr>
      <w:r>
        <w:t xml:space="preserve">Meet established productivity and task management standards or seeks assistance</w:t>
      </w:r>
    </w:p>
    <w:p>
      <w:pPr>
        <w:pStyle w:val="Compact"/>
        <w:numPr>
          <w:numId w:val="1002"/>
          <w:ilvl w:val="0"/>
        </w:numPr>
      </w:pPr>
      <w:r>
        <w:t xml:space="preserve">One (1) + years of experience in the financial services industry</w:t>
      </w:r>
    </w:p>
    <w:p>
      <w:pPr>
        <w:pStyle w:val="Compact"/>
        <w:numPr>
          <w:numId w:val="1002"/>
          <w:ilvl w:val="0"/>
        </w:numPr>
      </w:pPr>
      <w:r>
        <w:t xml:space="preserve">Strong customer service and team ethics with a genuine interest in vehicle, business and asset finance</w:t>
      </w:r>
    </w:p>
    <w:p>
      <w:pPr>
        <w:pStyle w:val="Compact"/>
        <w:numPr>
          <w:numId w:val="1002"/>
          <w:ilvl w:val="0"/>
        </w:numPr>
      </w:pPr>
      <w:r>
        <w:t xml:space="preserve">Credit or sales experience is an advantage</w:t>
      </w:r>
    </w:p>
    <w:p>
      <w:pPr>
        <w:pStyle w:val="Compact"/>
        <w:numPr>
          <w:numId w:val="1002"/>
          <w:ilvl w:val="0"/>
        </w:numPr>
      </w:pPr>
      <w:r>
        <w:t xml:space="preserve">Analytical ability to confidently interpret historical and projected financial statements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a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a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2021-10-28T18:31:18Z</dcterms:created>
  <dcterms:modified xsi:type="dcterms:W3CDTF">2021-10-28T18:31:18Z</dcterms:modified>
</cp:coreProperties>
</file>