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https://www.velvetjobs.com/job-descriptions/loan-consultant</w:t>
        </w:r>
      </w:hyperlink>
    </w:p>
    <w:p>
      <w:pPr>
        <w:pStyle w:val="Heading1"/>
      </w:pPr>
      <w:bookmarkStart w:id="21" w:name="example-of-loan-consultant-job-description"/>
      <w:r>
        <w:t xml:space="preserve">Example of Loan Consultant Job Description</w:t>
      </w:r>
      <w:bookmarkEnd w:id="21"/>
    </w:p>
    <w:p>
      <w:pPr>
        <w:pStyle w:val="Compact"/>
      </w:pPr>
      <w:r>
        <w:t xml:space="preserve">Our company is growing rapidly and is looking for a loan consultant. To join our growing team, please review the list of responsibilities and qualifications.</w:t>
      </w:r>
    </w:p>
    <w:p>
      <w:pPr>
        <w:pStyle w:val="Heading2"/>
      </w:pPr>
      <w:bookmarkStart w:id="22" w:name="responsibilities-for-loan-consultant"/>
      <w:r>
        <w:t xml:space="preserve">Responsibilities for loan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Engages in managing the loan pipeline with all team members to meet company efficiency standards</w:t>
      </w:r>
    </w:p>
    <w:p>
      <w:pPr>
        <w:pStyle w:val="Compact"/>
        <w:numPr>
          <w:numId w:val="1001"/>
          <w:ilvl w:val="0"/>
        </w:numPr>
      </w:pPr>
      <w:r>
        <w:t xml:space="preserve">Meets with borrowers to determine best loan program for individual needs after analyzing income, assets, credit, and property</w:t>
      </w:r>
    </w:p>
    <w:p>
      <w:pPr>
        <w:pStyle w:val="Compact"/>
        <w:numPr>
          <w:numId w:val="1001"/>
          <w:ilvl w:val="0"/>
        </w:numPr>
      </w:pPr>
      <w:r>
        <w:t xml:space="preserve">Collects all required documentation from borrowers and converts to paperless documents</w:t>
      </w:r>
    </w:p>
    <w:p>
      <w:pPr>
        <w:pStyle w:val="Compact"/>
        <w:numPr>
          <w:numId w:val="1001"/>
          <w:ilvl w:val="0"/>
        </w:numPr>
      </w:pPr>
      <w:r>
        <w:t xml:space="preserve">Prepares and submits loan submission sheets to set up</w:t>
      </w:r>
    </w:p>
    <w:p>
      <w:pPr>
        <w:pStyle w:val="Compact"/>
        <w:numPr>
          <w:numId w:val="1001"/>
          <w:ilvl w:val="0"/>
        </w:numPr>
      </w:pPr>
      <w:r>
        <w:t xml:space="preserve">Reads and understands rate sheets, product codes, and loan level price adjustments in order to calculate rates and fees</w:t>
      </w:r>
    </w:p>
    <w:p>
      <w:pPr>
        <w:pStyle w:val="Compact"/>
        <w:numPr>
          <w:numId w:val="1001"/>
          <w:ilvl w:val="0"/>
        </w:numPr>
      </w:pPr>
      <w:r>
        <w:t xml:space="preserve">Negotiates and confirms rates, fees, and locks terms with customers</w:t>
      </w:r>
    </w:p>
    <w:p>
      <w:pPr>
        <w:pStyle w:val="Compact"/>
        <w:numPr>
          <w:numId w:val="1001"/>
          <w:ilvl w:val="0"/>
        </w:numPr>
      </w:pPr>
      <w:r>
        <w:t xml:space="preserve">Locks loans in the system with agreed upon terms and manages locked pipelines through the funding</w:t>
      </w:r>
    </w:p>
    <w:p>
      <w:pPr>
        <w:pStyle w:val="Compact"/>
        <w:numPr>
          <w:numId w:val="1001"/>
          <w:ilvl w:val="0"/>
        </w:numPr>
      </w:pPr>
      <w:r>
        <w:t xml:space="preserve">Communicates regularly with borrowers to meet desired expectations</w:t>
      </w:r>
    </w:p>
    <w:p>
      <w:pPr>
        <w:pStyle w:val="Compact"/>
        <w:numPr>
          <w:numId w:val="1001"/>
          <w:ilvl w:val="0"/>
        </w:numPr>
      </w:pPr>
      <w:r>
        <w:t xml:space="preserve">Maintains minimum productivity goals</w:t>
      </w:r>
    </w:p>
    <w:p>
      <w:pPr>
        <w:pStyle w:val="Compact"/>
        <w:numPr>
          <w:numId w:val="1001"/>
          <w:ilvl w:val="0"/>
        </w:numPr>
      </w:pPr>
      <w:r>
        <w:t xml:space="preserve">Complies with organizational standards, polices, and procedures</w:t>
      </w:r>
    </w:p>
    <w:p>
      <w:pPr>
        <w:pStyle w:val="Heading2"/>
      </w:pPr>
      <w:bookmarkStart w:id="23" w:name="qualifications-for-loan-consultant"/>
      <w:r>
        <w:t xml:space="preserve">Qualifications for loan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required High School degree equivalent</w:t>
      </w:r>
    </w:p>
    <w:p>
      <w:pPr>
        <w:pStyle w:val="Compact"/>
        <w:numPr>
          <w:numId w:val="1002"/>
          <w:ilvl w:val="0"/>
        </w:numPr>
      </w:pPr>
      <w:r>
        <w:t xml:space="preserve">Able to work in fast-paced sales environment</w:t>
      </w:r>
    </w:p>
    <w:p>
      <w:pPr>
        <w:pStyle w:val="Compact"/>
        <w:numPr>
          <w:numId w:val="1002"/>
          <w:ilvl w:val="0"/>
        </w:numPr>
      </w:pPr>
      <w:r>
        <w:t xml:space="preserve">Must secure and maintain national and state licensing up to 8 states</w:t>
      </w:r>
    </w:p>
    <w:p>
      <w:pPr>
        <w:pStyle w:val="Compact"/>
        <w:numPr>
          <w:numId w:val="1002"/>
          <w:ilvl w:val="0"/>
        </w:numPr>
      </w:pPr>
      <w:r>
        <w:t xml:space="preserve">Solution-focused, detail-oriented approach</w:t>
      </w:r>
    </w:p>
    <w:p>
      <w:pPr>
        <w:pStyle w:val="Compact"/>
        <w:numPr>
          <w:numId w:val="1002"/>
          <w:ilvl w:val="0"/>
        </w:numPr>
      </w:pPr>
      <w:r>
        <w:t xml:space="preserve">Performs the position safely, without endangering the health or safety of themselves or others and will be expected to report potentially unsafe conditions</w:t>
      </w:r>
    </w:p>
    <w:p>
      <w:pPr>
        <w:pStyle w:val="Compact"/>
        <w:numPr>
          <w:numId w:val="1002"/>
          <w:ilvl w:val="0"/>
        </w:numPr>
      </w:pPr>
      <w:r>
        <w:t xml:space="preserve">Demonstrates knowledge of, adherence to, monitoring and responsibility for compliance with state and federal regulations and laws as they pertain to this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2021-10-28T13:30:16Z</dcterms:created>
  <dcterms:modified xsi:type="dcterms:W3CDTF">2021-10-28T13:30:16Z</dcterms:modified>
</cp:coreProperties>
</file>