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https://www.velvetjobs.com/job-descriptions/liquidity-risk-analyst</w:t>
        </w:r>
      </w:hyperlink>
    </w:p>
    <w:p>
      <w:pPr>
        <w:pStyle w:val="Heading1"/>
      </w:pPr>
      <w:bookmarkStart w:id="21" w:name="example-of-liquidity-risk-analyst-job-description"/>
      <w:r>
        <w:t xml:space="preserve">Example of Liquidity Risk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liquidity risk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iquidity-risk-analyst"/>
      <w:r>
        <w:t xml:space="preserve">Responsibilities for liquidity risk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project communications and status reports to stakeholders clearly and effectively communicate requirements to software developers</w:t>
      </w:r>
    </w:p>
    <w:p>
      <w:pPr>
        <w:pStyle w:val="Compact"/>
        <w:numPr>
          <w:numId w:val="1001"/>
          <w:ilvl w:val="0"/>
        </w:numPr>
      </w:pPr>
      <w:r>
        <w:t xml:space="preserve">Develop strong relationships with business units</w:t>
      </w:r>
    </w:p>
    <w:p>
      <w:pPr>
        <w:pStyle w:val="Compact"/>
        <w:numPr>
          <w:numId w:val="1001"/>
          <w:ilvl w:val="0"/>
        </w:numPr>
      </w:pPr>
      <w:r>
        <w:t xml:space="preserve">Aid in reconciliation of trade data in liquidity risk data repository to trusted sources</w:t>
      </w:r>
    </w:p>
    <w:p>
      <w:pPr>
        <w:pStyle w:val="Compact"/>
        <w:numPr>
          <w:numId w:val="1001"/>
          <w:ilvl w:val="0"/>
        </w:numPr>
      </w:pPr>
      <w:r>
        <w:t xml:space="preserve">Assist QA team with test plan review assist with system walk through and review</w:t>
      </w:r>
    </w:p>
    <w:p>
      <w:pPr>
        <w:pStyle w:val="Compact"/>
        <w:numPr>
          <w:numId w:val="1001"/>
          <w:ilvl w:val="0"/>
        </w:numPr>
      </w:pPr>
      <w:r>
        <w:t xml:space="preserve">Write business rules for classifying position data into various liquidity categories</w:t>
      </w:r>
    </w:p>
    <w:p>
      <w:pPr>
        <w:pStyle w:val="Compact"/>
        <w:numPr>
          <w:numId w:val="1001"/>
          <w:ilvl w:val="0"/>
        </w:numPr>
      </w:pPr>
      <w:r>
        <w:t xml:space="preserve">Write business rules to apply liquidity haircuts</w:t>
      </w:r>
    </w:p>
    <w:p>
      <w:pPr>
        <w:pStyle w:val="Compact"/>
        <w:numPr>
          <w:numId w:val="1001"/>
          <w:ilvl w:val="0"/>
        </w:numPr>
      </w:pPr>
      <w:r>
        <w:t xml:space="preserve">Design a methodology for running stress scenarios</w:t>
      </w:r>
    </w:p>
    <w:p>
      <w:pPr>
        <w:pStyle w:val="Compact"/>
        <w:numPr>
          <w:numId w:val="1001"/>
          <w:ilvl w:val="0"/>
        </w:numPr>
      </w:pPr>
      <w:r>
        <w:t xml:space="preserve">Reconcile trade data in liquidity risk data repository to trusted baselines</w:t>
      </w:r>
    </w:p>
    <w:p>
      <w:pPr>
        <w:pStyle w:val="Compact"/>
        <w:numPr>
          <w:numId w:val="1001"/>
          <w:ilvl w:val="0"/>
        </w:numPr>
      </w:pPr>
      <w:r>
        <w:t xml:space="preserve">Translate high level requirements into precise logic</w:t>
      </w:r>
    </w:p>
    <w:p>
      <w:pPr>
        <w:pStyle w:val="Compact"/>
        <w:numPr>
          <w:numId w:val="1001"/>
          <w:ilvl w:val="0"/>
        </w:numPr>
      </w:pPr>
      <w:r>
        <w:t xml:space="preserve">Analyze data to answer ad-hoc questions from liquidity risk managers</w:t>
      </w:r>
    </w:p>
    <w:p>
      <w:pPr>
        <w:pStyle w:val="Heading2"/>
      </w:pPr>
      <w:bookmarkStart w:id="23" w:name="qualifications-for-liquidity-risk-analyst"/>
      <w:r>
        <w:t xml:space="preserve">Qualifications for liquidity risk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skills in managing multiple priorities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Ability to break complex issues into smaller and more manageable pieces</w:t>
      </w:r>
    </w:p>
    <w:p>
      <w:pPr>
        <w:pStyle w:val="Compact"/>
        <w:numPr>
          <w:numId w:val="1002"/>
          <w:ilvl w:val="0"/>
        </w:numPr>
      </w:pPr>
      <w:r>
        <w:t xml:space="preserve">Proactive and highly motivated and able to work independently with minimal guidance and within a team</w:t>
      </w:r>
    </w:p>
    <w:p>
      <w:pPr>
        <w:pStyle w:val="Compact"/>
        <w:numPr>
          <w:numId w:val="1002"/>
          <w:ilvl w:val="0"/>
        </w:numPr>
      </w:pPr>
      <w:r>
        <w:t xml:space="preserve">Ability to present ideas to variety of audiences including Senior Management &amp; various Trading Desks</w:t>
      </w:r>
    </w:p>
    <w:p>
      <w:pPr>
        <w:pStyle w:val="Compact"/>
        <w:numPr>
          <w:numId w:val="1002"/>
          <w:ilvl w:val="0"/>
        </w:numPr>
      </w:pPr>
      <w:r>
        <w:t xml:space="preserve">1+ years experience in capital markets, preferably in Risk, Treasury or funding-related functions</w:t>
      </w:r>
    </w:p>
    <w:p>
      <w:pPr>
        <w:pStyle w:val="Compact"/>
        <w:numPr>
          <w:numId w:val="1002"/>
          <w:ilvl w:val="0"/>
        </w:numPr>
      </w:pPr>
      <w:r>
        <w:t xml:space="preserve">Work as a team player with software developers, risk managers, and project managers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quidity-risk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quidity-risk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2021-10-28T12:50:57Z</dcterms:created>
  <dcterms:modified xsi:type="dcterms:W3CDTF">2021-10-28T12:50:57Z</dcterms:modified>
</cp:coreProperties>
</file>