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https://www.velvetjobs.com/job-descriptions/line-leader</w:t>
        </w:r>
      </w:hyperlink>
    </w:p>
    <w:p>
      <w:pPr>
        <w:pStyle w:val="Heading1"/>
      </w:pPr>
      <w:bookmarkStart w:id="21" w:name="example-of-line-leader-job-description"/>
      <w:r>
        <w:t xml:space="preserve">Example of Line Leader Job Description</w:t>
      </w:r>
      <w:bookmarkEnd w:id="21"/>
    </w:p>
    <w:p>
      <w:pPr>
        <w:pStyle w:val="Compact"/>
      </w:pPr>
      <w:r>
        <w:t xml:space="preserve">Our company is growing rapidly and is looking for a line leader. To join our growing team, please review the list of responsibilities and qualifications.</w:t>
      </w:r>
    </w:p>
    <w:p>
      <w:pPr>
        <w:pStyle w:val="Heading2"/>
      </w:pPr>
      <w:bookmarkStart w:id="22" w:name="responsibilities-for-line-leader"/>
      <w:r>
        <w:t xml:space="preserve">Responsibilities for line leader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 short term production (0-3 months) planning and create plan to ensure that resources are in place to achieve it</w:t>
      </w:r>
    </w:p>
    <w:p>
      <w:pPr>
        <w:pStyle w:val="Compact"/>
        <w:numPr>
          <w:numId w:val="1001"/>
          <w:ilvl w:val="0"/>
        </w:numPr>
      </w:pPr>
      <w:r>
        <w:t xml:space="preserve">Lead rapid improvement of the Assembly Line through daily QRQC disciplines</w:t>
      </w:r>
    </w:p>
    <w:p>
      <w:pPr>
        <w:pStyle w:val="Compact"/>
        <w:numPr>
          <w:numId w:val="1001"/>
          <w:ilvl w:val="0"/>
        </w:numPr>
      </w:pPr>
      <w:r>
        <w:t xml:space="preserve">Ensure that a program of improvement is followed in line with departmental strategy – securing standards relating to, for example, 5S and FOD control</w:t>
      </w:r>
    </w:p>
    <w:p>
      <w:pPr>
        <w:pStyle w:val="Compact"/>
        <w:numPr>
          <w:numId w:val="1001"/>
          <w:ilvl w:val="0"/>
        </w:numPr>
      </w:pPr>
      <w:r>
        <w:t xml:space="preserve">Be a front line leader to ensure that the process of change management is efficiently and effectively followed in support of the evolution of the department and business</w:t>
      </w:r>
    </w:p>
    <w:p>
      <w:pPr>
        <w:pStyle w:val="Compact"/>
        <w:numPr>
          <w:numId w:val="1001"/>
          <w:ilvl w:val="0"/>
        </w:numPr>
      </w:pPr>
      <w:r>
        <w:t xml:space="preserve">To recommend and make the business case for capital investment and headcount decisions as appropriate to the production strategy</w:t>
      </w:r>
    </w:p>
    <w:p>
      <w:pPr>
        <w:pStyle w:val="Compact"/>
        <w:numPr>
          <w:numId w:val="1001"/>
          <w:ilvl w:val="0"/>
        </w:numPr>
      </w:pPr>
      <w:r>
        <w:t xml:space="preserve">Share best practice with other Team Leaders and Lean experts throughout the business</w:t>
      </w:r>
    </w:p>
    <w:p>
      <w:pPr>
        <w:pStyle w:val="Compact"/>
        <w:numPr>
          <w:numId w:val="1001"/>
          <w:ilvl w:val="0"/>
        </w:numPr>
      </w:pPr>
      <w:r>
        <w:t xml:space="preserve">To provide cover for other team leaders and functional managers as and when required</w:t>
      </w:r>
    </w:p>
    <w:p>
      <w:pPr>
        <w:pStyle w:val="Compact"/>
        <w:numPr>
          <w:numId w:val="1001"/>
          <w:ilvl w:val="0"/>
        </w:numPr>
      </w:pPr>
      <w:r>
        <w:t xml:space="preserve">To escalate issues that pose risk to the team to the appropriate level in the business in a timely manner</w:t>
      </w:r>
    </w:p>
    <w:p>
      <w:pPr>
        <w:pStyle w:val="Compact"/>
        <w:numPr>
          <w:numId w:val="1001"/>
          <w:ilvl w:val="0"/>
        </w:numPr>
      </w:pPr>
      <w:r>
        <w:t xml:space="preserve">Manage the development and training requirements of employees in support of their future development and the needs of the business</w:t>
      </w:r>
    </w:p>
    <w:p>
      <w:pPr>
        <w:pStyle w:val="Compact"/>
        <w:numPr>
          <w:numId w:val="1001"/>
          <w:ilvl w:val="0"/>
        </w:numPr>
      </w:pPr>
      <w:r>
        <w:t xml:space="preserve">Ensure that HSE requirements are being followed and all regulatory requirements are met for the Assembly Flow Line</w:t>
      </w:r>
    </w:p>
    <w:p>
      <w:pPr>
        <w:pStyle w:val="Heading2"/>
      </w:pPr>
      <w:bookmarkStart w:id="23" w:name="qualifications-for-line-leader"/>
      <w:r>
        <w:t xml:space="preserve">Qualifications for line leader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experience with external service providers</w:t>
      </w:r>
    </w:p>
    <w:p>
      <w:pPr>
        <w:pStyle w:val="Compact"/>
        <w:numPr>
          <w:numId w:val="1002"/>
          <w:ilvl w:val="0"/>
        </w:numPr>
      </w:pPr>
      <w:r>
        <w:t xml:space="preserve">Successfully maintain FERC and NERC qualification</w:t>
      </w:r>
    </w:p>
    <w:p>
      <w:pPr>
        <w:pStyle w:val="Compact"/>
        <w:numPr>
          <w:numId w:val="1002"/>
          <w:ilvl w:val="0"/>
        </w:numPr>
      </w:pPr>
      <w:r>
        <w:t xml:space="preserve">Demonstrate an overall good work record</w:t>
      </w:r>
    </w:p>
    <w:p>
      <w:pPr>
        <w:pStyle w:val="Compact"/>
        <w:numPr>
          <w:numId w:val="1002"/>
          <w:ilvl w:val="0"/>
        </w:numPr>
      </w:pPr>
      <w:r>
        <w:t xml:space="preserve">Develop and Execute and production plan</w:t>
      </w:r>
    </w:p>
    <w:p>
      <w:pPr>
        <w:pStyle w:val="Compact"/>
        <w:numPr>
          <w:numId w:val="1002"/>
          <w:ilvl w:val="0"/>
        </w:numPr>
      </w:pPr>
      <w:r>
        <w:t xml:space="preserve">Ability to accomplish tasks through successful supervision of bargaining unit employees</w:t>
      </w:r>
    </w:p>
    <w:p>
      <w:pPr>
        <w:pStyle w:val="Compact"/>
        <w:numPr>
          <w:numId w:val="1002"/>
          <w:ilvl w:val="0"/>
        </w:numPr>
      </w:pPr>
      <w:r>
        <w:t xml:space="preserve">People management skills (including motivating, organising, coaching, developing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ine-lead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ine-lead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2021-10-28T13:36:31Z</dcterms:created>
  <dcterms:modified xsi:type="dcterms:W3CDTF">2021-10-28T13:36:31Z</dcterms:modified>
</cp:coreProperties>
</file>