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https://www.velvetjobs.com/job-descriptions/line-coordinator</w:t>
        </w:r>
      </w:hyperlink>
    </w:p>
    <w:p>
      <w:pPr>
        <w:pStyle w:val="Heading1"/>
      </w:pPr>
      <w:bookmarkStart w:id="21" w:name="example-of-line-coordinator-job-description"/>
      <w:r>
        <w:t xml:space="preserve">Example of Line Coordinator Job Description</w:t>
      </w:r>
      <w:bookmarkEnd w:id="21"/>
    </w:p>
    <w:p>
      <w:pPr>
        <w:pStyle w:val="Compact"/>
      </w:pPr>
      <w:r>
        <w:t xml:space="preserve">Our innovative and growing company is looking to fill the role of line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ine-coordinator"/>
      <w:r>
        <w:t xml:space="preserve">Responsibilities for line coordinator</w:t>
      </w:r>
      <w:bookmarkEnd w:id="22"/>
    </w:p>
    <w:p>
      <w:pPr>
        <w:pStyle w:val="Compact"/>
        <w:numPr>
          <w:numId w:val="1001"/>
          <w:ilvl w:val="0"/>
        </w:numPr>
      </w:pPr>
      <w:r>
        <w:t xml:space="preserve">Serves as initial contact and primary resource for students</w:t>
      </w:r>
    </w:p>
    <w:p>
      <w:pPr>
        <w:pStyle w:val="Compact"/>
        <w:numPr>
          <w:numId w:val="1001"/>
          <w:ilvl w:val="0"/>
        </w:numPr>
      </w:pPr>
      <w:r>
        <w:t xml:space="preserve">Directs students towards helpful academic resources in an online and campus capacity</w:t>
      </w:r>
    </w:p>
    <w:p>
      <w:pPr>
        <w:pStyle w:val="Compact"/>
        <w:numPr>
          <w:numId w:val="1001"/>
          <w:ilvl w:val="0"/>
        </w:numPr>
      </w:pPr>
      <w:r>
        <w:t xml:space="preserve">Educates students on academic policies and procedures in an accurate and consistent manner</w:t>
      </w:r>
    </w:p>
    <w:p>
      <w:pPr>
        <w:pStyle w:val="Compact"/>
        <w:numPr>
          <w:numId w:val="1001"/>
          <w:ilvl w:val="0"/>
        </w:numPr>
      </w:pPr>
      <w:r>
        <w:t xml:space="preserve">Resolves student inquiries and concerns in a timely manner</w:t>
      </w:r>
    </w:p>
    <w:p>
      <w:pPr>
        <w:pStyle w:val="Compact"/>
        <w:numPr>
          <w:numId w:val="1001"/>
          <w:ilvl w:val="0"/>
        </w:numPr>
      </w:pPr>
      <w:r>
        <w:t xml:space="preserve">Ultimately accountable for providing high level of customer satisfaction</w:t>
      </w:r>
    </w:p>
    <w:p>
      <w:pPr>
        <w:pStyle w:val="Compact"/>
        <w:numPr>
          <w:numId w:val="1001"/>
          <w:ilvl w:val="0"/>
        </w:numPr>
      </w:pPr>
      <w:r>
        <w:t xml:space="preserve">Maintains high level of communication and collaboration with Department Chairs, Academic Advisors and Departmental representatives</w:t>
      </w:r>
    </w:p>
    <w:p>
      <w:pPr>
        <w:pStyle w:val="Compact"/>
        <w:numPr>
          <w:numId w:val="1001"/>
          <w:ilvl w:val="0"/>
        </w:numPr>
      </w:pPr>
      <w:r>
        <w:t xml:space="preserve">Continually formulates strategies to address concerns and to enrich process and student service</w:t>
      </w:r>
    </w:p>
    <w:p>
      <w:pPr>
        <w:pStyle w:val="Compact"/>
        <w:numPr>
          <w:numId w:val="1001"/>
          <w:ilvl w:val="0"/>
        </w:numPr>
      </w:pPr>
      <w:r>
        <w:t xml:space="preserve">Product Line Coordinator will facilitate the creation of product concepts, designs, and briefs by supporting the PLM and the GCM</w:t>
      </w:r>
    </w:p>
    <w:p>
      <w:pPr>
        <w:pStyle w:val="Compact"/>
        <w:numPr>
          <w:numId w:val="1001"/>
          <w:ilvl w:val="0"/>
        </w:numPr>
      </w:pPr>
      <w:r>
        <w:t xml:space="preserve">Review of all detailed scopes of work assigned to the shutdown event to optimise execution efficiency</w:t>
      </w:r>
    </w:p>
    <w:p>
      <w:pPr>
        <w:pStyle w:val="Compact"/>
        <w:numPr>
          <w:numId w:val="1001"/>
          <w:ilvl w:val="0"/>
        </w:numPr>
      </w:pPr>
      <w:r>
        <w:t xml:space="preserve">Coordination of shutdown activity, including resources, personnel and operational activity, during execution to provide a safe and efficient maintenance service</w:t>
      </w:r>
    </w:p>
    <w:p>
      <w:pPr>
        <w:pStyle w:val="Heading2"/>
      </w:pPr>
      <w:bookmarkStart w:id="23" w:name="qualifications-for-line-coordinator"/>
      <w:r>
        <w:t xml:space="preserve">Qualifications for line coordinator</w:t>
      </w:r>
      <w:bookmarkEnd w:id="23"/>
    </w:p>
    <w:p>
      <w:pPr>
        <w:pStyle w:val="Compact"/>
        <w:numPr>
          <w:numId w:val="1002"/>
          <w:ilvl w:val="0"/>
        </w:numPr>
      </w:pPr>
      <w:r>
        <w:t xml:space="preserve">Strong PowerPoint and Illustrator skills preferred</w:t>
      </w:r>
    </w:p>
    <w:p>
      <w:pPr>
        <w:pStyle w:val="Compact"/>
        <w:numPr>
          <w:numId w:val="1002"/>
          <w:ilvl w:val="0"/>
        </w:numPr>
      </w:pPr>
      <w:r>
        <w:t xml:space="preserve">1-2 years of prior hands on experience in a medical device or drug company preferred</w:t>
      </w:r>
    </w:p>
    <w:p>
      <w:pPr>
        <w:pStyle w:val="Compact"/>
        <w:numPr>
          <w:numId w:val="1002"/>
          <w:ilvl w:val="0"/>
        </w:numPr>
      </w:pPr>
      <w:r>
        <w:t xml:space="preserve">Previous line experience</w:t>
      </w:r>
    </w:p>
    <w:p>
      <w:pPr>
        <w:pStyle w:val="Compact"/>
        <w:numPr>
          <w:numId w:val="1002"/>
          <w:ilvl w:val="0"/>
        </w:numPr>
      </w:pPr>
      <w:r>
        <w:t xml:space="preserve">At least 1 year of experience in medical device or drug company</w:t>
      </w:r>
    </w:p>
    <w:p>
      <w:pPr>
        <w:pStyle w:val="Compact"/>
        <w:numPr>
          <w:numId w:val="1002"/>
          <w:ilvl w:val="0"/>
        </w:numPr>
      </w:pPr>
      <w:r>
        <w:t xml:space="preserve">At least 2 years of prior experience in medical device or drug company preferred</w:t>
      </w:r>
    </w:p>
    <w:p>
      <w:pPr>
        <w:pStyle w:val="Compact"/>
        <w:numPr>
          <w:numId w:val="1002"/>
          <w:ilvl w:val="0"/>
        </w:numPr>
      </w:pPr>
      <w:r>
        <w:t xml:space="preserve">Neurosurgical services knowledge highly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n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n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2021-10-28T18:33:52Z</dcterms:created>
  <dcterms:modified xsi:type="dcterms:W3CDTF">2021-10-28T18:33:52Z</dcterms:modified>
</cp:coreProperties>
</file>