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https://www.velvetjobs.com/job-descriptions/licensed-vocational-nurse</w:t>
        </w:r>
      </w:hyperlink>
    </w:p>
    <w:p>
      <w:pPr>
        <w:pStyle w:val="Heading1"/>
      </w:pPr>
      <w:bookmarkStart w:id="21" w:name="example-of-licensed-vocational-nurse-job-description"/>
      <w:r>
        <w:t xml:space="preserve">Example of Licensed Vocational Nurse Job Description</w:t>
      </w:r>
      <w:bookmarkEnd w:id="21"/>
    </w:p>
    <w:p>
      <w:pPr>
        <w:pStyle w:val="Compact"/>
      </w:pPr>
      <w:r>
        <w:t xml:space="preserve">Our growing company is looking to fill the role of licensed vocational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licensed-vocational-nurse"/>
      <w:r>
        <w:t xml:space="preserve">Responsibilities for licensed vocational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maintain narrative, statistical, summary, operational records, reports, and logs</w:t>
      </w:r>
    </w:p>
    <w:p>
      <w:pPr>
        <w:pStyle w:val="Compact"/>
        <w:numPr>
          <w:numId w:val="1001"/>
          <w:ilvl w:val="0"/>
        </w:numPr>
      </w:pPr>
      <w:r>
        <w:t xml:space="preserve">Conduct chart review</w:t>
      </w:r>
    </w:p>
    <w:p>
      <w:pPr>
        <w:pStyle w:val="Compact"/>
        <w:numPr>
          <w:numId w:val="1001"/>
          <w:ilvl w:val="0"/>
        </w:numPr>
      </w:pPr>
      <w:r>
        <w:t xml:space="preserve">Facilitate, where applicable, NCCHC/ACA/JCAHO accreditation of the medical program by providing the required level of efficiency and approved, appropriate medical services</w:t>
      </w:r>
    </w:p>
    <w:p>
      <w:pPr>
        <w:pStyle w:val="Compact"/>
        <w:numPr>
          <w:numId w:val="1001"/>
          <w:ilvl w:val="0"/>
        </w:numPr>
      </w:pPr>
      <w:r>
        <w:t xml:space="preserve">Prepare and disseminate safety and accident reports as required by policies and procedures</w:t>
      </w:r>
    </w:p>
    <w:p>
      <w:pPr>
        <w:pStyle w:val="Compact"/>
        <w:numPr>
          <w:numId w:val="1001"/>
          <w:ilvl w:val="0"/>
        </w:numPr>
      </w:pPr>
      <w:r>
        <w:t xml:space="preserve">Perform rescue functions at accidents, emergencies and disasters in include administering basic emergency medical aid, physically removing people away from dangerous situation, and securing and evacuating people from confined areas</w:t>
      </w:r>
    </w:p>
    <w:p>
      <w:pPr>
        <w:pStyle w:val="Compact"/>
        <w:numPr>
          <w:numId w:val="1001"/>
          <w:ilvl w:val="0"/>
        </w:numPr>
      </w:pPr>
      <w:r>
        <w:t xml:space="preserve">Properly chart medical care</w:t>
      </w:r>
    </w:p>
    <w:p>
      <w:pPr>
        <w:pStyle w:val="Compact"/>
        <w:numPr>
          <w:numId w:val="1001"/>
          <w:ilvl w:val="0"/>
        </w:numPr>
      </w:pPr>
      <w:r>
        <w:t xml:space="preserve">Assist corporate counsel with responses to inmate lawsuits</w:t>
      </w:r>
    </w:p>
    <w:p>
      <w:pPr>
        <w:pStyle w:val="Compact"/>
        <w:numPr>
          <w:numId w:val="1001"/>
          <w:ilvl w:val="0"/>
        </w:numPr>
      </w:pPr>
      <w:r>
        <w:t xml:space="preserve">Promote the development of positive social skills and intervening when inappropriate behaviors are observed</w:t>
      </w:r>
    </w:p>
    <w:p>
      <w:pPr>
        <w:pStyle w:val="Compact"/>
        <w:numPr>
          <w:numId w:val="1001"/>
          <w:ilvl w:val="0"/>
        </w:numPr>
      </w:pPr>
      <w:r>
        <w:t xml:space="preserve">Provide regular feedback to staff regarding social skills procedures and intervention techniques</w:t>
      </w:r>
    </w:p>
    <w:p>
      <w:pPr>
        <w:pStyle w:val="Compact"/>
        <w:numPr>
          <w:numId w:val="1001"/>
          <w:ilvl w:val="0"/>
        </w:numPr>
      </w:pPr>
      <w:r>
        <w:t xml:space="preserve">Maintain accountability of staff, inmates and property</w:t>
      </w:r>
    </w:p>
    <w:p>
      <w:pPr>
        <w:pStyle w:val="Heading2"/>
      </w:pPr>
      <w:bookmarkStart w:id="23" w:name="qualifications-for-licensed-vocational-nurse"/>
      <w:r>
        <w:t xml:space="preserve">Qualifications for licensed vocational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Graduation from an accredited school of licensed vocational nursing</w:t>
      </w:r>
    </w:p>
    <w:p>
      <w:pPr>
        <w:pStyle w:val="Compact"/>
        <w:numPr>
          <w:numId w:val="1002"/>
          <w:ilvl w:val="0"/>
        </w:numPr>
      </w:pPr>
      <w:r>
        <w:t xml:space="preserve">Current and unrestricted license to practice as a vocational nurse in the state of Texas</w:t>
      </w:r>
    </w:p>
    <w:p>
      <w:pPr>
        <w:pStyle w:val="Compact"/>
        <w:numPr>
          <w:numId w:val="1002"/>
          <w:ilvl w:val="0"/>
        </w:numPr>
      </w:pPr>
      <w:r>
        <w:t xml:space="preserve">NCT certification highly preferred</w:t>
      </w:r>
    </w:p>
    <w:p>
      <w:pPr>
        <w:pStyle w:val="Compact"/>
        <w:numPr>
          <w:numId w:val="1002"/>
          <w:ilvl w:val="0"/>
        </w:numPr>
      </w:pPr>
      <w:r>
        <w:t xml:space="preserve">Phlebotomy certification highly preferred</w:t>
      </w:r>
    </w:p>
    <w:p>
      <w:pPr>
        <w:pStyle w:val="Compact"/>
        <w:numPr>
          <w:numId w:val="1002"/>
          <w:ilvl w:val="0"/>
        </w:numPr>
      </w:pPr>
      <w:r>
        <w:t xml:space="preserve">Previous urgent care, emergency room, or medical office experience preferred</w:t>
      </w:r>
    </w:p>
    <w:p>
      <w:pPr>
        <w:pStyle w:val="Compact"/>
        <w:numPr>
          <w:numId w:val="1002"/>
          <w:ilvl w:val="0"/>
        </w:numPr>
      </w:pPr>
      <w:r>
        <w:t xml:space="preserve">Highly motivated, self-starter with dedication to excellent patient care and customer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censed-vocationa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censed-vocationa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2021-10-28T13:08:46Z</dcterms:created>
  <dcterms:modified xsi:type="dcterms:W3CDTF">2021-10-28T13:08:46Z</dcterms:modified>
</cp:coreProperties>
</file>