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https://www.velvetjobs.com/job-descriptions/level-support-engineer</w:t>
        </w:r>
      </w:hyperlink>
    </w:p>
    <w:p>
      <w:pPr>
        <w:pStyle w:val="Heading1"/>
      </w:pPr>
      <w:bookmarkStart w:id="21" w:name="example-of-level-support-engineer-job-description"/>
      <w:r>
        <w:t xml:space="preserve">Example of Level Support Engineer Job Description</w:t>
      </w:r>
      <w:bookmarkEnd w:id="21"/>
    </w:p>
    <w:p>
      <w:pPr>
        <w:pStyle w:val="Compact"/>
      </w:pPr>
      <w:r>
        <w:t xml:space="preserve">Our company is growing rapidly and is looking to fill the role of level support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vel-support-engineer"/>
      <w:r>
        <w:t xml:space="preserve">Responsibilities for level support engineer</w:t>
      </w:r>
      <w:bookmarkEnd w:id="22"/>
    </w:p>
    <w:p>
      <w:pPr>
        <w:pStyle w:val="Compact"/>
        <w:numPr>
          <w:numId w:val="1001"/>
          <w:ilvl w:val="0"/>
        </w:numPr>
      </w:pPr>
      <w:r>
        <w:t xml:space="preserve">Get in to the calls with customers to understand the issue</w:t>
      </w:r>
    </w:p>
    <w:p>
      <w:pPr>
        <w:pStyle w:val="Compact"/>
        <w:numPr>
          <w:numId w:val="1001"/>
          <w:ilvl w:val="0"/>
        </w:numPr>
      </w:pPr>
      <w:r>
        <w:t xml:space="preserve">Reproduce the customer issue in the local environment and solve the configuration level issues</w:t>
      </w:r>
    </w:p>
    <w:p>
      <w:pPr>
        <w:pStyle w:val="Compact"/>
        <w:numPr>
          <w:numId w:val="1001"/>
          <w:ilvl w:val="0"/>
        </w:numPr>
      </w:pPr>
      <w:r>
        <w:t xml:space="preserve">Work with level 3 engineer if the issue is at code level</w:t>
      </w:r>
    </w:p>
    <w:p>
      <w:pPr>
        <w:pStyle w:val="Compact"/>
        <w:numPr>
          <w:numId w:val="1001"/>
          <w:ilvl w:val="0"/>
        </w:numPr>
      </w:pPr>
      <w:r>
        <w:t xml:space="preserve">Work to ITIL v3 &amp; ISO 20000 best practice</w:t>
      </w:r>
    </w:p>
    <w:p>
      <w:pPr>
        <w:pStyle w:val="Compact"/>
        <w:numPr>
          <w:numId w:val="1001"/>
          <w:ilvl w:val="0"/>
        </w:numPr>
      </w:pPr>
      <w:r>
        <w:t xml:space="preserve">Control to progress all Incidents and Service Requests through ‘Service Restored’ until closed</w:t>
      </w:r>
    </w:p>
    <w:p>
      <w:pPr>
        <w:pStyle w:val="Compact"/>
        <w:numPr>
          <w:numId w:val="1001"/>
          <w:ilvl w:val="0"/>
        </w:numPr>
      </w:pPr>
      <w:r>
        <w:t xml:space="preserve">Initial support and classification</w:t>
      </w:r>
    </w:p>
    <w:p>
      <w:pPr>
        <w:pStyle w:val="Compact"/>
        <w:numPr>
          <w:numId w:val="1001"/>
          <w:ilvl w:val="0"/>
        </w:numPr>
      </w:pPr>
      <w:r>
        <w:t xml:space="preserve">Escalating the Incidents aligned to the Incident Management processes if necessary</w:t>
      </w:r>
    </w:p>
    <w:p>
      <w:pPr>
        <w:pStyle w:val="Compact"/>
        <w:numPr>
          <w:numId w:val="1001"/>
          <w:ilvl w:val="0"/>
        </w:numPr>
      </w:pPr>
      <w:r>
        <w:t xml:space="preserve">Triage, analyze logs, reproduce the issue and work towards identifying workaround RC</w:t>
      </w:r>
    </w:p>
    <w:p>
      <w:pPr>
        <w:pStyle w:val="Compact"/>
        <w:numPr>
          <w:numId w:val="1001"/>
          <w:ilvl w:val="0"/>
        </w:numPr>
      </w:pPr>
      <w:r>
        <w:t xml:space="preserve">Contribute in Customer success activities - Test fest, Wiki update</w:t>
      </w:r>
    </w:p>
    <w:p>
      <w:pPr>
        <w:pStyle w:val="Compact"/>
        <w:numPr>
          <w:numId w:val="1001"/>
          <w:ilvl w:val="0"/>
        </w:numPr>
      </w:pPr>
      <w:r>
        <w:t xml:space="preserve">Drive resolution of day to day Active Directory operational issues</w:t>
      </w:r>
    </w:p>
    <w:p>
      <w:pPr>
        <w:pStyle w:val="Heading2"/>
      </w:pPr>
      <w:bookmarkStart w:id="23" w:name="qualifications-for-level-support-engineer"/>
      <w:r>
        <w:t xml:space="preserve">Qualifications for level support engineer</w:t>
      </w:r>
      <w:bookmarkEnd w:id="23"/>
    </w:p>
    <w:p>
      <w:pPr>
        <w:pStyle w:val="Compact"/>
        <w:numPr>
          <w:numId w:val="1002"/>
          <w:ilvl w:val="0"/>
        </w:numPr>
      </w:pPr>
      <w:r>
        <w:t xml:space="preserve">Excellent verbal and written skills in Greek in English</w:t>
      </w:r>
    </w:p>
    <w:p>
      <w:pPr>
        <w:pStyle w:val="Compact"/>
        <w:numPr>
          <w:numId w:val="1002"/>
          <w:ilvl w:val="0"/>
        </w:numPr>
      </w:pPr>
      <w:r>
        <w:t xml:space="preserve">Must have incident management, troubleshooting and resolution experience on retail products - ATM machines, Point of Sale system, Self-Service Machines, Kiosks, Scanners, Barcode reader machines</w:t>
      </w:r>
    </w:p>
    <w:p>
      <w:pPr>
        <w:pStyle w:val="Compact"/>
        <w:numPr>
          <w:numId w:val="1002"/>
          <w:ilvl w:val="0"/>
        </w:numPr>
      </w:pPr>
      <w:r>
        <w:t xml:space="preserve">Minimum of CCNA Networking certification and CCNA Collaboration certification</w:t>
      </w:r>
    </w:p>
    <w:p>
      <w:pPr>
        <w:pStyle w:val="Compact"/>
        <w:numPr>
          <w:numId w:val="1002"/>
          <w:ilvl w:val="0"/>
        </w:numPr>
      </w:pPr>
      <w:r>
        <w:t xml:space="preserve">Desire to grow in the UC space with an aim to become CCNP Collaboration certified</w:t>
      </w:r>
    </w:p>
    <w:p>
      <w:pPr>
        <w:pStyle w:val="Compact"/>
        <w:numPr>
          <w:numId w:val="1002"/>
          <w:ilvl w:val="0"/>
        </w:numPr>
      </w:pPr>
      <w:r>
        <w:t xml:space="preserve">Minimum of 1 years experience in NOC experience in Cisco Networking</w:t>
      </w:r>
    </w:p>
    <w:p>
      <w:pPr>
        <w:pStyle w:val="Compact"/>
        <w:numPr>
          <w:numId w:val="1002"/>
          <w:ilvl w:val="0"/>
        </w:numPr>
      </w:pPr>
      <w:r>
        <w:t xml:space="preserve">Ability to communicate well in both English and German is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vel-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vel-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2021-10-28T13:24:16Z</dcterms:created>
  <dcterms:modified xsi:type="dcterms:W3CDTF">2021-10-28T13:24:16Z</dcterms:modified>
</cp:coreProperties>
</file>