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https://www.velvetjobs.com/job-descriptions/level-engineer</w:t>
        </w:r>
      </w:hyperlink>
    </w:p>
    <w:p>
      <w:pPr>
        <w:pStyle w:val="Heading1"/>
      </w:pPr>
      <w:bookmarkStart w:id="21" w:name="example-of-level-engineer-job-description"/>
      <w:r>
        <w:t xml:space="preserve">Example of Level Engineer Job Description</w:t>
      </w:r>
      <w:bookmarkEnd w:id="21"/>
    </w:p>
    <w:p>
      <w:pPr>
        <w:pStyle w:val="Compact"/>
      </w:pPr>
      <w:r>
        <w:t xml:space="preserve">Our innovative and growing company is searching for experienced candidates for the position of level engineer. Thank you in advance for taking a look at the list of responsibilities and qualifications. We look forward to reviewing your resume.</w:t>
      </w:r>
    </w:p>
    <w:p>
      <w:pPr>
        <w:pStyle w:val="Heading2"/>
      </w:pPr>
      <w:bookmarkStart w:id="22" w:name="responsibilities-for-level-engineer"/>
      <w:r>
        <w:t xml:space="preserve">Responsibilities for level engineer</w:t>
      </w:r>
      <w:bookmarkEnd w:id="22"/>
    </w:p>
    <w:p>
      <w:pPr>
        <w:pStyle w:val="Compact"/>
        <w:numPr>
          <w:numId w:val="1001"/>
          <w:ilvl w:val="0"/>
        </w:numPr>
      </w:pPr>
      <w:r>
        <w:t xml:space="preserve">Under direct supervision, exercises judgment in developing details of work in making preliminary selections and adaptations of engineering alternatives</w:t>
      </w:r>
    </w:p>
    <w:p>
      <w:pPr>
        <w:pStyle w:val="Compact"/>
        <w:numPr>
          <w:numId w:val="1001"/>
          <w:ilvl w:val="0"/>
        </w:numPr>
      </w:pPr>
      <w:r>
        <w:t xml:space="preserve">Develop product marketing materials of Hughes VSAT ground system</w:t>
      </w:r>
    </w:p>
    <w:p>
      <w:pPr>
        <w:pStyle w:val="Compact"/>
        <w:numPr>
          <w:numId w:val="1001"/>
          <w:ilvl w:val="0"/>
        </w:numPr>
      </w:pPr>
      <w:r>
        <w:t xml:space="preserve">Create market demand for Hughes VSAT systems through the creation and publication of white papers, case studies, and product data sheets which explain the features and benefits of Hughes VSAT systems for a variety of market verticals</w:t>
      </w:r>
    </w:p>
    <w:p>
      <w:pPr>
        <w:pStyle w:val="Compact"/>
        <w:numPr>
          <w:numId w:val="1001"/>
          <w:ilvl w:val="0"/>
        </w:numPr>
      </w:pPr>
      <w:r>
        <w:t xml:space="preserve">Work to reinforce and expand Hughes thought leadership in satellite broadband ground systems by publishing articles, conducting webinars, and making presentations on satellite broadband topics both technical and business</w:t>
      </w:r>
    </w:p>
    <w:p>
      <w:pPr>
        <w:pStyle w:val="Compact"/>
        <w:numPr>
          <w:numId w:val="1001"/>
          <w:ilvl w:val="0"/>
        </w:numPr>
      </w:pPr>
      <w:r>
        <w:t xml:space="preserve">Evaluate future system concepts, analyzing alternate approaches, and identifying their relative merits</w:t>
      </w:r>
    </w:p>
    <w:p>
      <w:pPr>
        <w:pStyle w:val="Compact"/>
        <w:numPr>
          <w:numId w:val="1001"/>
          <w:ilvl w:val="0"/>
        </w:numPr>
      </w:pPr>
      <w:r>
        <w:t xml:space="preserve">The Storage Engineer is accountable for Ensuring availability of the storage systems to applications and users</w:t>
      </w:r>
    </w:p>
    <w:p>
      <w:pPr>
        <w:pStyle w:val="Compact"/>
        <w:numPr>
          <w:numId w:val="1001"/>
          <w:ilvl w:val="0"/>
        </w:numPr>
      </w:pPr>
      <w:r>
        <w:t xml:space="preserve">Availability of adequate storage capacity to meet the application and business needs</w:t>
      </w:r>
    </w:p>
    <w:p>
      <w:pPr>
        <w:pStyle w:val="Compact"/>
        <w:numPr>
          <w:numId w:val="1001"/>
          <w:ilvl w:val="0"/>
        </w:numPr>
      </w:pPr>
      <w:r>
        <w:t xml:space="preserve">Ensuring that the storage performance meets the agreed levels and any issues are fixed promptly</w:t>
      </w:r>
    </w:p>
    <w:p>
      <w:pPr>
        <w:pStyle w:val="Compact"/>
        <w:numPr>
          <w:numId w:val="1001"/>
          <w:ilvl w:val="0"/>
        </w:numPr>
      </w:pPr>
      <w:r>
        <w:t xml:space="preserve">Ensuring is no loss of information on account of failure of storage hardware</w:t>
      </w:r>
    </w:p>
    <w:p>
      <w:pPr>
        <w:pStyle w:val="Compact"/>
        <w:numPr>
          <w:numId w:val="1001"/>
          <w:ilvl w:val="0"/>
        </w:numPr>
      </w:pPr>
      <w:r>
        <w:t xml:space="preserve">Define policies for data backup and data archival in collaboration with the business and application stakeholders</w:t>
      </w:r>
    </w:p>
    <w:p>
      <w:pPr>
        <w:pStyle w:val="Heading2"/>
      </w:pPr>
      <w:bookmarkStart w:id="23" w:name="qualifications-for-level-engineer"/>
      <w:r>
        <w:t xml:space="preserve">Qualifications for level engineer</w:t>
      </w:r>
      <w:bookmarkEnd w:id="23"/>
    </w:p>
    <w:p>
      <w:pPr>
        <w:pStyle w:val="Compact"/>
        <w:numPr>
          <w:numId w:val="1002"/>
          <w:ilvl w:val="0"/>
        </w:numPr>
      </w:pPr>
      <w:r>
        <w:t xml:space="preserve">Knowledge and experience configuring Cisco Catalyst 6000 series and Nexus 5000/7000 series hardware and OS</w:t>
      </w:r>
    </w:p>
    <w:p>
      <w:pPr>
        <w:pStyle w:val="Compact"/>
        <w:numPr>
          <w:numId w:val="1002"/>
          <w:ilvl w:val="0"/>
        </w:numPr>
      </w:pPr>
      <w:r>
        <w:t xml:space="preserve">Proficiency using Microsoft products (especially Excel, Visio, Office and SharePoint)</w:t>
      </w:r>
    </w:p>
    <w:p>
      <w:pPr>
        <w:pStyle w:val="Compact"/>
        <w:numPr>
          <w:numId w:val="1002"/>
          <w:ilvl w:val="0"/>
        </w:numPr>
      </w:pPr>
      <w:r>
        <w:t xml:space="preserve">Bachelor’s degree in IT related field or Engineering</w:t>
      </w:r>
    </w:p>
    <w:p>
      <w:pPr>
        <w:pStyle w:val="Compact"/>
        <w:numPr>
          <w:numId w:val="1002"/>
          <w:ilvl w:val="0"/>
        </w:numPr>
      </w:pPr>
      <w:r>
        <w:t xml:space="preserve">Cisco CCNA or similar industry certifications</w:t>
      </w:r>
    </w:p>
    <w:p>
      <w:pPr>
        <w:pStyle w:val="Compact"/>
        <w:numPr>
          <w:numId w:val="1002"/>
          <w:ilvl w:val="0"/>
        </w:numPr>
      </w:pPr>
      <w:r>
        <w:t xml:space="preserve">Network operations and/or network planning experience</w:t>
      </w:r>
    </w:p>
    <w:p>
      <w:pPr>
        <w:pStyle w:val="Compact"/>
        <w:numPr>
          <w:numId w:val="1002"/>
          <w:ilvl w:val="0"/>
        </w:numPr>
      </w:pPr>
      <w:r>
        <w:t xml:space="preserve">Capable of sorting, querying, and writing simple programs utilizing Microsoft Excel and Access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ve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ve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2021-10-28T13:14:39Z</dcterms:created>
  <dcterms:modified xsi:type="dcterms:W3CDTF">2021-10-28T13:14:39Z</dcterms:modified>
</cp:coreProperties>
</file>