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https://www.velvetjobs.com/job-descriptions/lecturer</w:t>
        </w:r>
      </w:hyperlink>
    </w:p>
    <w:p>
      <w:pPr>
        <w:pStyle w:val="Heading1"/>
      </w:pPr>
      <w:bookmarkStart w:id="21" w:name="example-of-lecturer-job-description"/>
      <w:r>
        <w:t xml:space="preserve">Example of Lecturer Job Description</w:t>
      </w:r>
      <w:bookmarkEnd w:id="21"/>
    </w:p>
    <w:p>
      <w:pPr>
        <w:pStyle w:val="Compact"/>
      </w:pPr>
      <w:r>
        <w:t xml:space="preserve">Our company is searching for experienced candidates for the position of lecturer. To join our growing team, please review the list of responsibilities and qualifications.</w:t>
      </w:r>
    </w:p>
    <w:p>
      <w:pPr>
        <w:pStyle w:val="Heading2"/>
      </w:pPr>
      <w:bookmarkStart w:id="22" w:name="responsibilities-for-lecturer"/>
      <w:r>
        <w:t xml:space="preserve">Responsibilities for lecturer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 theories and practices related to literacy teaching and learning in secondary schools, preferably in world languages</w:t>
      </w:r>
    </w:p>
    <w:p>
      <w:pPr>
        <w:pStyle w:val="Compact"/>
        <w:numPr>
          <w:numId w:val="1001"/>
          <w:ilvl w:val="0"/>
        </w:numPr>
      </w:pPr>
      <w:r>
        <w:t xml:space="preserve">Lecturing and 1-on-1 student support of various modules across the PI programmes run at Durban campus</w:t>
      </w:r>
    </w:p>
    <w:p>
      <w:pPr>
        <w:pStyle w:val="Compact"/>
        <w:numPr>
          <w:numId w:val="1001"/>
          <w:ilvl w:val="0"/>
        </w:numPr>
      </w:pPr>
      <w:r>
        <w:t xml:space="preserve">To lecture Pastel and Payroll in the Faculty of Commerce and Law</w:t>
      </w:r>
    </w:p>
    <w:p>
      <w:pPr>
        <w:pStyle w:val="Compact"/>
        <w:numPr>
          <w:numId w:val="1001"/>
          <w:ilvl w:val="0"/>
        </w:numPr>
      </w:pPr>
      <w:r>
        <w:t xml:space="preserve">To assist in the administration and departmental affairs and activities as required by the Dean of the Faculty and/or Head of Programme</w:t>
      </w:r>
    </w:p>
    <w:p>
      <w:pPr>
        <w:pStyle w:val="Compact"/>
        <w:numPr>
          <w:numId w:val="1001"/>
          <w:ilvl w:val="0"/>
        </w:numPr>
      </w:pPr>
      <w:r>
        <w:t xml:space="preserve">To work with the Dean of the Faculty and/or Head of Programme on developing course materials and curricula</w:t>
      </w:r>
    </w:p>
    <w:p>
      <w:pPr>
        <w:pStyle w:val="Compact"/>
        <w:numPr>
          <w:numId w:val="1001"/>
          <w:ilvl w:val="0"/>
        </w:numPr>
      </w:pPr>
      <w:r>
        <w:t xml:space="preserve">Answering course content related questions in a one-on-one fashion</w:t>
      </w:r>
    </w:p>
    <w:p>
      <w:pPr>
        <w:pStyle w:val="Compact"/>
        <w:numPr>
          <w:numId w:val="1001"/>
          <w:ilvl w:val="0"/>
        </w:numPr>
      </w:pPr>
      <w:r>
        <w:t xml:space="preserve">Marking exercises and providing feedback to the student in a one-on-one fashion</w:t>
      </w:r>
    </w:p>
    <w:p>
      <w:pPr>
        <w:pStyle w:val="Compact"/>
        <w:numPr>
          <w:numId w:val="1001"/>
          <w:ilvl w:val="0"/>
        </w:numPr>
      </w:pPr>
      <w:r>
        <w:t xml:space="preserve">Setting up theoretical and practical exercises and pre-tests</w:t>
      </w:r>
    </w:p>
    <w:p>
      <w:pPr>
        <w:pStyle w:val="Compact"/>
        <w:numPr>
          <w:numId w:val="1001"/>
          <w:ilvl w:val="0"/>
        </w:numPr>
      </w:pPr>
      <w:r>
        <w:t xml:space="preserve">Goal setting and progress management</w:t>
      </w:r>
    </w:p>
    <w:p>
      <w:pPr>
        <w:pStyle w:val="Compact"/>
        <w:numPr>
          <w:numId w:val="1001"/>
          <w:ilvl w:val="0"/>
        </w:numPr>
      </w:pPr>
      <w:r>
        <w:t xml:space="preserve">One-on-one meetings to address problem areas pertaining to their work ethic</w:t>
      </w:r>
    </w:p>
    <w:p>
      <w:pPr>
        <w:pStyle w:val="Heading2"/>
      </w:pPr>
      <w:bookmarkStart w:id="23" w:name="qualifications-for-lecturer"/>
      <w:r>
        <w:t xml:space="preserve">Qualifications for lecturer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teaching large sections in online and on-ground formats</w:t>
      </w:r>
    </w:p>
    <w:p>
      <w:pPr>
        <w:pStyle w:val="Compact"/>
        <w:numPr>
          <w:numId w:val="1002"/>
          <w:ilvl w:val="0"/>
        </w:numPr>
      </w:pPr>
      <w:r>
        <w:t xml:space="preserve">Master’s degree in related music or music performance field</w:t>
      </w:r>
    </w:p>
    <w:p>
      <w:pPr>
        <w:pStyle w:val="Compact"/>
        <w:numPr>
          <w:numId w:val="1002"/>
          <w:ilvl w:val="0"/>
        </w:numPr>
      </w:pPr>
      <w:r>
        <w:t xml:space="preserve">Significant professional industry experience may substitute for the degree</w:t>
      </w:r>
    </w:p>
    <w:p>
      <w:pPr>
        <w:pStyle w:val="Compact"/>
        <w:numPr>
          <w:numId w:val="1002"/>
          <w:ilvl w:val="0"/>
        </w:numPr>
      </w:pPr>
      <w:r>
        <w:t xml:space="preserve">Understanding of neuropsychological concepts and principles, functional behavioral analysis and behavior intervention plans</w:t>
      </w:r>
    </w:p>
    <w:p>
      <w:pPr>
        <w:pStyle w:val="Compact"/>
        <w:numPr>
          <w:numId w:val="1002"/>
          <w:ilvl w:val="0"/>
        </w:numPr>
      </w:pPr>
      <w:r>
        <w:t xml:space="preserve">Prior experience with web and mobile analytics and application development (iOS and Android)</w:t>
      </w:r>
    </w:p>
    <w:p>
      <w:pPr>
        <w:pStyle w:val="Compact"/>
        <w:numPr>
          <w:numId w:val="1002"/>
          <w:ilvl w:val="0"/>
        </w:numPr>
      </w:pPr>
      <w:r>
        <w:t xml:space="preserve">Working knowledge of basic computer programs including Word, Excel, Outlook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ctur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ctur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2021-10-28T13:34:22Z</dcterms:created>
  <dcterms:modified xsi:type="dcterms:W3CDTF">2021-10-28T13:34:22Z</dcterms:modified>
</cp:coreProperties>
</file>