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https://www.velvetjobs.com/job-descriptions/leasing-manager</w:t>
        </w:r>
      </w:hyperlink>
    </w:p>
    <w:p>
      <w:pPr>
        <w:pStyle w:val="Heading1"/>
      </w:pPr>
      <w:bookmarkStart w:id="21" w:name="example-of-leasing-manager-job-description"/>
      <w:r>
        <w:t xml:space="preserve">Example of Leasing Manager Job Description</w:t>
      </w:r>
      <w:bookmarkEnd w:id="21"/>
    </w:p>
    <w:p>
      <w:pPr>
        <w:pStyle w:val="Compact"/>
      </w:pPr>
      <w:r>
        <w:t xml:space="preserve">Our company is growing rapidly and is looking for a leasing manager. To join our growing team, please review the list of responsibilities and qualifications.</w:t>
      </w:r>
    </w:p>
    <w:p>
      <w:pPr>
        <w:pStyle w:val="Heading2"/>
      </w:pPr>
      <w:bookmarkStart w:id="22" w:name="responsibilities-for-leasing-manager"/>
      <w:r>
        <w:t xml:space="preserve">Responsibilities for leasing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Lease agreements ongoing lease files</w:t>
      </w:r>
    </w:p>
    <w:p>
      <w:pPr>
        <w:pStyle w:val="Compact"/>
        <w:numPr>
          <w:numId w:val="1001"/>
          <w:ilvl w:val="0"/>
        </w:numPr>
      </w:pPr>
      <w:r>
        <w:t xml:space="preserve">Performs all necessary file audits, including but not limited to audits of new Job Description Leasing Manager Revised 6/2014 Page 2 of 3 lease agreements ongoing lease files</w:t>
      </w:r>
    </w:p>
    <w:p>
      <w:pPr>
        <w:pStyle w:val="Compact"/>
        <w:numPr>
          <w:numId w:val="1001"/>
          <w:ilvl w:val="0"/>
        </w:numPr>
      </w:pPr>
      <w:r>
        <w:t xml:space="preserve">Greeting prospective residents</w:t>
      </w:r>
    </w:p>
    <w:p>
      <w:pPr>
        <w:pStyle w:val="Compact"/>
        <w:numPr>
          <w:numId w:val="1001"/>
          <w:ilvl w:val="0"/>
        </w:numPr>
      </w:pPr>
      <w:r>
        <w:t xml:space="preserve">Answering incoming calls in a cheerful and professional manner</w:t>
      </w:r>
    </w:p>
    <w:p>
      <w:pPr>
        <w:pStyle w:val="Compact"/>
        <w:numPr>
          <w:numId w:val="1001"/>
          <w:ilvl w:val="0"/>
        </w:numPr>
      </w:pPr>
      <w:r>
        <w:t xml:space="preserve">Demonstrate thorough knowledge and use of lead tracking system</w:t>
      </w:r>
    </w:p>
    <w:p>
      <w:pPr>
        <w:pStyle w:val="Compact"/>
        <w:numPr>
          <w:numId w:val="1001"/>
          <w:ilvl w:val="0"/>
        </w:numPr>
      </w:pPr>
      <w:r>
        <w:t xml:space="preserve">Review all daily guest card entries to make sure fully completed</w:t>
      </w:r>
    </w:p>
    <w:p>
      <w:pPr>
        <w:pStyle w:val="Compact"/>
        <w:numPr>
          <w:numId w:val="1001"/>
          <w:ilvl w:val="0"/>
        </w:numPr>
      </w:pPr>
      <w:r>
        <w:t xml:space="preserve">Review all credit applications and get approvals for new leases</w:t>
      </w:r>
    </w:p>
    <w:p>
      <w:pPr>
        <w:pStyle w:val="Compact"/>
        <w:numPr>
          <w:numId w:val="1001"/>
          <w:ilvl w:val="0"/>
        </w:numPr>
      </w:pPr>
      <w:r>
        <w:t xml:space="preserve">Assist in monitoring renewals in a timely manner</w:t>
      </w:r>
    </w:p>
    <w:p>
      <w:pPr>
        <w:pStyle w:val="Compact"/>
        <w:numPr>
          <w:numId w:val="1001"/>
          <w:ilvl w:val="0"/>
        </w:numPr>
      </w:pPr>
      <w:r>
        <w:t xml:space="preserve">Shadow tour team members periodically to ensure proficiency and knowledge</w:t>
      </w:r>
    </w:p>
    <w:p>
      <w:pPr>
        <w:pStyle w:val="Compact"/>
        <w:numPr>
          <w:numId w:val="1001"/>
          <w:ilvl w:val="0"/>
        </w:numPr>
      </w:pPr>
      <w:r>
        <w:t xml:space="preserve">Verify availability report, create target unit list</w:t>
      </w:r>
    </w:p>
    <w:p>
      <w:pPr>
        <w:pStyle w:val="Heading2"/>
      </w:pPr>
      <w:bookmarkStart w:id="23" w:name="qualifications-for-leasing-manager"/>
      <w:r>
        <w:t xml:space="preserve">Qualifications for leasing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at least two years as a leasing agent in residential leasing</w:t>
      </w:r>
    </w:p>
    <w:p>
      <w:pPr>
        <w:pStyle w:val="Compact"/>
        <w:numPr>
          <w:numId w:val="1002"/>
          <w:ilvl w:val="0"/>
        </w:numPr>
      </w:pPr>
      <w:r>
        <w:t xml:space="preserve">Must have good knowledge of commercial real estate including a broad understanding of finance, leasing, legal, marketing, construction, and the tenant relations requirements of managing a retail property</w:t>
      </w:r>
    </w:p>
    <w:p>
      <w:pPr>
        <w:pStyle w:val="Compact"/>
        <w:numPr>
          <w:numId w:val="1002"/>
          <w:ilvl w:val="0"/>
        </w:numPr>
      </w:pPr>
      <w:r>
        <w:t xml:space="preserve">Office skills, such as typing, accounting and letter correspondence</w:t>
      </w:r>
    </w:p>
    <w:p>
      <w:pPr>
        <w:pStyle w:val="Compact"/>
        <w:numPr>
          <w:numId w:val="1002"/>
          <w:ilvl w:val="0"/>
        </w:numPr>
      </w:pPr>
      <w:r>
        <w:t xml:space="preserve">Tertiary property qualifications with 3-5 years leasing experience, including commercial &amp; retail property</w:t>
      </w:r>
    </w:p>
    <w:p>
      <w:pPr>
        <w:pStyle w:val="Compact"/>
        <w:numPr>
          <w:numId w:val="1002"/>
          <w:ilvl w:val="0"/>
        </w:numPr>
      </w:pPr>
      <w:r>
        <w:t xml:space="preserve">Strong knowledge of legal processes around preparation and execution of documents</w:t>
      </w:r>
    </w:p>
    <w:p>
      <w:pPr>
        <w:pStyle w:val="Compact"/>
        <w:numPr>
          <w:numId w:val="1002"/>
          <w:ilvl w:val="0"/>
        </w:numPr>
      </w:pPr>
      <w:r>
        <w:t xml:space="preserve">Experience with different property agreements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s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s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2021-10-28T12:54:07Z</dcterms:created>
  <dcterms:modified xsi:type="dcterms:W3CDTF">2021-10-28T12:54:07Z</dcterms:modified>
</cp:coreProperties>
</file>