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https://www.velvetjobs.com/job-descriptions/lease-accountant</w:t>
        </w:r>
      </w:hyperlink>
    </w:p>
    <w:p>
      <w:pPr>
        <w:pStyle w:val="Heading1"/>
      </w:pPr>
      <w:bookmarkStart w:id="21" w:name="example-of-lease-accountant-job-description"/>
      <w:r>
        <w:t xml:space="preserve">Example of Lease Accountant Job Description</w:t>
      </w:r>
      <w:bookmarkEnd w:id="21"/>
    </w:p>
    <w:p>
      <w:pPr>
        <w:pStyle w:val="Compact"/>
      </w:pPr>
      <w:r>
        <w:t xml:space="preserve">Our company is looking for a lease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se-accountant"/>
      <w:r>
        <w:t xml:space="preserve">Responsibilities for lease accountant</w:t>
      </w:r>
      <w:bookmarkEnd w:id="22"/>
    </w:p>
    <w:p>
      <w:pPr>
        <w:pStyle w:val="Compact"/>
        <w:numPr>
          <w:numId w:val="1001"/>
          <w:ilvl w:val="0"/>
        </w:numPr>
      </w:pPr>
      <w:r>
        <w:t xml:space="preserve">Prepare and send daily invoices – via mail and e-mail</w:t>
      </w:r>
    </w:p>
    <w:p>
      <w:pPr>
        <w:pStyle w:val="Compact"/>
        <w:numPr>
          <w:numId w:val="1001"/>
          <w:ilvl w:val="0"/>
        </w:numPr>
      </w:pPr>
      <w:r>
        <w:t xml:space="preserve">Book new lease contracts in lease database</w:t>
      </w:r>
    </w:p>
    <w:p>
      <w:pPr>
        <w:pStyle w:val="Compact"/>
        <w:numPr>
          <w:numId w:val="1001"/>
          <w:ilvl w:val="0"/>
        </w:numPr>
      </w:pPr>
      <w:r>
        <w:t xml:space="preserve">Cross train selected responsibilities within the department</w:t>
      </w:r>
    </w:p>
    <w:p>
      <w:pPr>
        <w:pStyle w:val="Compact"/>
        <w:numPr>
          <w:numId w:val="1001"/>
          <w:ilvl w:val="0"/>
        </w:numPr>
      </w:pPr>
      <w:r>
        <w:t xml:space="preserve">Assist the Accounting Manager and other department personnel with any other projects as needed</w:t>
      </w:r>
    </w:p>
    <w:p>
      <w:pPr>
        <w:pStyle w:val="Compact"/>
        <w:numPr>
          <w:numId w:val="1001"/>
          <w:ilvl w:val="0"/>
        </w:numPr>
      </w:pPr>
      <w:r>
        <w:t xml:space="preserve">Oversight of lease accounting functions which includes lease expense, capital lease, and CAM</w:t>
      </w:r>
    </w:p>
    <w:p>
      <w:pPr>
        <w:pStyle w:val="Compact"/>
        <w:numPr>
          <w:numId w:val="1001"/>
          <w:ilvl w:val="0"/>
        </w:numPr>
      </w:pPr>
      <w:r>
        <w:t xml:space="preserve">Significant interaction with Company management and external/internal auditors</w:t>
      </w:r>
    </w:p>
    <w:p>
      <w:pPr>
        <w:pStyle w:val="Compact"/>
        <w:numPr>
          <w:numId w:val="1001"/>
          <w:ilvl w:val="0"/>
        </w:numPr>
      </w:pPr>
      <w:r>
        <w:t xml:space="preserve">Ensure all procedures outlined are being followed by assigned department personnel</w:t>
      </w:r>
    </w:p>
    <w:p>
      <w:pPr>
        <w:pStyle w:val="Compact"/>
        <w:numPr>
          <w:numId w:val="1001"/>
          <w:ilvl w:val="0"/>
        </w:numPr>
      </w:pPr>
      <w:r>
        <w:t xml:space="preserve">Partner and collaborate with third party provider</w:t>
      </w:r>
    </w:p>
    <w:p>
      <w:pPr>
        <w:pStyle w:val="Compact"/>
        <w:numPr>
          <w:numId w:val="1001"/>
          <w:ilvl w:val="0"/>
        </w:numPr>
      </w:pPr>
      <w:r>
        <w:t xml:space="preserve">Manage day to day operations of the teams</w:t>
      </w:r>
    </w:p>
    <w:p>
      <w:pPr>
        <w:pStyle w:val="Compact"/>
        <w:numPr>
          <w:numId w:val="1001"/>
          <w:ilvl w:val="0"/>
        </w:numPr>
      </w:pPr>
      <w:r>
        <w:t xml:space="preserve">Work directly with the landlords</w:t>
      </w:r>
    </w:p>
    <w:p>
      <w:pPr>
        <w:pStyle w:val="Heading2"/>
      </w:pPr>
      <w:bookmarkStart w:id="23" w:name="qualifications-for-lease-accountant"/>
      <w:r>
        <w:t xml:space="preserve">Qualifications for lease accountant</w:t>
      </w:r>
      <w:bookmarkEnd w:id="23"/>
    </w:p>
    <w:p>
      <w:pPr>
        <w:pStyle w:val="Compact"/>
        <w:numPr>
          <w:numId w:val="1002"/>
          <w:ilvl w:val="0"/>
        </w:numPr>
      </w:pPr>
      <w:r>
        <w:t xml:space="preserve">Work directly with tenants on escalated issue resolution</w:t>
      </w:r>
    </w:p>
    <w:p>
      <w:pPr>
        <w:pStyle w:val="Compact"/>
        <w:numPr>
          <w:numId w:val="1002"/>
          <w:ilvl w:val="0"/>
        </w:numPr>
      </w:pPr>
      <w:r>
        <w:t xml:space="preserve">Complete footnote disclosures</w:t>
      </w:r>
    </w:p>
    <w:p>
      <w:pPr>
        <w:pStyle w:val="Compact"/>
        <w:numPr>
          <w:numId w:val="1002"/>
          <w:ilvl w:val="0"/>
        </w:numPr>
      </w:pPr>
      <w:r>
        <w:t xml:space="preserve">Interact with internal and external customers in fulfilling inquires, data requests or analysis</w:t>
      </w:r>
    </w:p>
    <w:p>
      <w:pPr>
        <w:pStyle w:val="Compact"/>
        <w:numPr>
          <w:numId w:val="1002"/>
          <w:ilvl w:val="0"/>
        </w:numPr>
      </w:pPr>
      <w:r>
        <w:t xml:space="preserve">Evaluate and recommend appropriate internal controls over store and department operations</w:t>
      </w:r>
    </w:p>
    <w:p>
      <w:pPr>
        <w:pStyle w:val="Compact"/>
        <w:numPr>
          <w:numId w:val="1002"/>
          <w:ilvl w:val="0"/>
        </w:numPr>
      </w:pPr>
      <w:r>
        <w:t xml:space="preserve">Ensure compliance with Sarbanes-Oxley and supervise processes and testing for applicable areas</w:t>
      </w:r>
    </w:p>
    <w:p>
      <w:pPr>
        <w:pStyle w:val="Compact"/>
        <w:numPr>
          <w:numId w:val="1002"/>
          <w:ilvl w:val="0"/>
        </w:numPr>
      </w:pPr>
      <w:r>
        <w:t xml:space="preserve">Reporting, ad hoc queries and analysis from multiple systems/sources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2021-10-28T13:32:51Z</dcterms:created>
  <dcterms:modified xsi:type="dcterms:W3CDTF">2021-10-28T13:32:51Z</dcterms:modified>
</cp:coreProperties>
</file>