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https://www.velvetjobs.com/job-descriptions/learning-specialist</w:t>
        </w:r>
      </w:hyperlink>
    </w:p>
    <w:p>
      <w:pPr>
        <w:pStyle w:val="Heading1"/>
      </w:pPr>
      <w:bookmarkStart w:id="21" w:name="example-of-learning-specialist-job-description"/>
      <w:r>
        <w:t xml:space="preserve">Example of Learning Specialist Job Description</w:t>
      </w:r>
      <w:bookmarkEnd w:id="21"/>
    </w:p>
    <w:p>
      <w:pPr>
        <w:pStyle w:val="Compact"/>
      </w:pPr>
      <w:r>
        <w:t xml:space="preserve">Our company is searching for experienced candidates for the position of learning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specialist"/>
      <w:r>
        <w:t xml:space="preserve">Responsibilities for learning specialist</w:t>
      </w:r>
      <w:bookmarkEnd w:id="22"/>
    </w:p>
    <w:p>
      <w:pPr>
        <w:pStyle w:val="Compact"/>
        <w:numPr>
          <w:numId w:val="1001"/>
          <w:ilvl w:val="0"/>
        </w:numPr>
      </w:pPr>
      <w:r>
        <w:t xml:space="preserve">Involvement in diversity projects and responsible for data collation to meet corporate recruiting efforts</w:t>
      </w:r>
    </w:p>
    <w:p>
      <w:pPr>
        <w:pStyle w:val="Compact"/>
        <w:numPr>
          <w:numId w:val="1001"/>
          <w:ilvl w:val="0"/>
        </w:numPr>
      </w:pPr>
      <w:r>
        <w:t xml:space="preserve">Utilizing Learning Connection, manage learning events in the system including inputting and reporting for programs</w:t>
      </w:r>
    </w:p>
    <w:p>
      <w:pPr>
        <w:pStyle w:val="Compact"/>
        <w:numPr>
          <w:numId w:val="1001"/>
          <w:ilvl w:val="0"/>
        </w:numPr>
      </w:pPr>
      <w:r>
        <w:t xml:space="preserve">Provide transactional and project support on ad-hoc requests</w:t>
      </w:r>
    </w:p>
    <w:p>
      <w:pPr>
        <w:pStyle w:val="Compact"/>
        <w:numPr>
          <w:numId w:val="1001"/>
          <w:ilvl w:val="0"/>
        </w:numPr>
      </w:pPr>
      <w:r>
        <w:t xml:space="preserve">Directly responsible for the Management of the Online Training curriculum and strategy</w:t>
      </w:r>
    </w:p>
    <w:p>
      <w:pPr>
        <w:pStyle w:val="Compact"/>
        <w:numPr>
          <w:numId w:val="1001"/>
          <w:ilvl w:val="0"/>
        </w:numPr>
      </w:pPr>
      <w:r>
        <w:t xml:space="preserve">Responsible for the development of organisation wide training curriculum and materials using internal e-Learning tools</w:t>
      </w:r>
    </w:p>
    <w:p>
      <w:pPr>
        <w:pStyle w:val="Compact"/>
        <w:numPr>
          <w:numId w:val="1001"/>
          <w:ilvl w:val="0"/>
        </w:numPr>
      </w:pPr>
      <w:r>
        <w:t xml:space="preserve">Definition of company standards for companywide eLearning training</w:t>
      </w:r>
    </w:p>
    <w:p>
      <w:pPr>
        <w:pStyle w:val="Compact"/>
        <w:numPr>
          <w:numId w:val="1001"/>
          <w:ilvl w:val="0"/>
        </w:numPr>
      </w:pPr>
      <w:r>
        <w:t xml:space="preserve">Accountable for the implementation of company standards to eLearning training materials whilst creating interactive, well-paced resources</w:t>
      </w:r>
    </w:p>
    <w:p>
      <w:pPr>
        <w:pStyle w:val="Compact"/>
        <w:numPr>
          <w:numId w:val="1001"/>
          <w:ilvl w:val="0"/>
        </w:numPr>
      </w:pPr>
      <w:r>
        <w:t xml:space="preserve">Develop eLearning roadmap for delivery and agree with business L&amp;D teams</w:t>
      </w:r>
    </w:p>
    <w:p>
      <w:pPr>
        <w:pStyle w:val="Compact"/>
        <w:numPr>
          <w:numId w:val="1001"/>
          <w:ilvl w:val="0"/>
        </w:numPr>
      </w:pPr>
      <w:r>
        <w:t xml:space="preserve">Empowered as one of the company wide subject matter experts and point of contact for company wide eLearning solutions</w:t>
      </w:r>
    </w:p>
    <w:p>
      <w:pPr>
        <w:pStyle w:val="Compact"/>
        <w:numPr>
          <w:numId w:val="1001"/>
          <w:ilvl w:val="0"/>
        </w:numPr>
      </w:pPr>
      <w:r>
        <w:t xml:space="preserve">Responsible for retaining established company branding across all deliverables and reviewing outputs of 3rd parties to ensure standards are maintained</w:t>
      </w:r>
    </w:p>
    <w:p>
      <w:pPr>
        <w:pStyle w:val="Heading2"/>
      </w:pPr>
      <w:bookmarkStart w:id="23" w:name="qualifications-for-learning-specialist"/>
      <w:r>
        <w:t xml:space="preserve">Qualifications for learning specialist</w:t>
      </w:r>
      <w:bookmarkEnd w:id="23"/>
    </w:p>
    <w:p>
      <w:pPr>
        <w:pStyle w:val="Compact"/>
        <w:numPr>
          <w:numId w:val="1002"/>
          <w:ilvl w:val="0"/>
        </w:numPr>
      </w:pPr>
      <w:r>
        <w:t xml:space="preserve">Well versed in and experience with locally hosted and cloud based technology</w:t>
      </w:r>
    </w:p>
    <w:p>
      <w:pPr>
        <w:pStyle w:val="Compact"/>
        <w:numPr>
          <w:numId w:val="1002"/>
          <w:ilvl w:val="0"/>
        </w:numPr>
      </w:pPr>
      <w:r>
        <w:t xml:space="preserve">5 years of work experience in a Learning/Human Resources capacity</w:t>
      </w:r>
    </w:p>
    <w:p>
      <w:pPr>
        <w:pStyle w:val="Compact"/>
        <w:numPr>
          <w:numId w:val="1002"/>
          <w:ilvl w:val="0"/>
        </w:numPr>
      </w:pPr>
      <w:r>
        <w:t xml:space="preserve">Strong technical proficiency using Microsoft Office Suite (particularly Excel) a must</w:t>
      </w:r>
    </w:p>
    <w:p>
      <w:pPr>
        <w:pStyle w:val="Compact"/>
        <w:numPr>
          <w:numId w:val="1002"/>
          <w:ilvl w:val="0"/>
        </w:numPr>
      </w:pPr>
      <w:r>
        <w:t xml:space="preserve">Must bring strategic perspective to training and development to effectively execute program curriculums</w:t>
      </w:r>
    </w:p>
    <w:p>
      <w:pPr>
        <w:pStyle w:val="Compact"/>
        <w:numPr>
          <w:numId w:val="1002"/>
          <w:ilvl w:val="0"/>
        </w:numPr>
      </w:pPr>
      <w:r>
        <w:t xml:space="preserve">Third level honours degree in Business, Finance or related area</w:t>
      </w:r>
    </w:p>
    <w:p>
      <w:pPr>
        <w:pStyle w:val="Compact"/>
        <w:numPr>
          <w:numId w:val="1002"/>
          <w:ilvl w:val="0"/>
        </w:numPr>
      </w:pPr>
      <w:r>
        <w:t xml:space="preserve">Experience in using Photoshop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2021-10-28T13:03:21Z</dcterms:created>
  <dcterms:modified xsi:type="dcterms:W3CDTF">2021-10-28T13:03:21Z</dcterms:modified>
</cp:coreProperties>
</file>