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https://www.velvetjobs.com/job-descriptions/learning-development-manager</w:t>
        </w:r>
      </w:hyperlink>
    </w:p>
    <w:p>
      <w:pPr>
        <w:pStyle w:val="Heading1"/>
      </w:pPr>
      <w:bookmarkStart w:id="21" w:name="example-of-learning-development-manager-job-description"/>
      <w:r>
        <w:t xml:space="preserve">Example of Learning Development Manager Job Description</w:t>
      </w:r>
      <w:bookmarkEnd w:id="21"/>
    </w:p>
    <w:p>
      <w:pPr>
        <w:pStyle w:val="Compact"/>
      </w:pPr>
      <w:r>
        <w:t xml:space="preserve">Our company is growing rapidly and is looking to fill the role of learning development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rning-development-manager"/>
      <w:r>
        <w:t xml:space="preserve">Responsibilities for learning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internal thought leaders and vendors as needed to create and deliver world-class programs, solutions and materials for varying audiences</w:t>
      </w:r>
    </w:p>
    <w:p>
      <w:pPr>
        <w:pStyle w:val="Compact"/>
        <w:numPr>
          <w:numId w:val="1001"/>
          <w:ilvl w:val="0"/>
        </w:numPr>
      </w:pPr>
      <w:r>
        <w:t xml:space="preserve">Core Operations Team</w:t>
      </w:r>
    </w:p>
    <w:p>
      <w:pPr>
        <w:pStyle w:val="Compact"/>
        <w:numPr>
          <w:numId w:val="1001"/>
          <w:ilvl w:val="0"/>
        </w:numPr>
      </w:pPr>
      <w:r>
        <w:t xml:space="preserve">L&amp;D Solutions teams</w:t>
      </w:r>
    </w:p>
    <w:p>
      <w:pPr>
        <w:pStyle w:val="Compact"/>
        <w:numPr>
          <w:numId w:val="1001"/>
          <w:ilvl w:val="0"/>
        </w:numPr>
      </w:pPr>
      <w:r>
        <w:t xml:space="preserve">BHR</w:t>
      </w:r>
    </w:p>
    <w:p>
      <w:pPr>
        <w:pStyle w:val="Compact"/>
        <w:numPr>
          <w:numId w:val="1001"/>
          <w:ilvl w:val="0"/>
        </w:numPr>
      </w:pPr>
      <w:r>
        <w:t xml:space="preserve">Talent Management team</w:t>
      </w:r>
    </w:p>
    <w:p>
      <w:pPr>
        <w:pStyle w:val="Compact"/>
        <w:numPr>
          <w:numId w:val="1001"/>
          <w:ilvl w:val="0"/>
        </w:numPr>
      </w:pPr>
      <w:r>
        <w:t xml:space="preserve">Proven L&amp;D experience working in a multi-site, commercial business</w:t>
      </w:r>
    </w:p>
    <w:p>
      <w:pPr>
        <w:pStyle w:val="Compact"/>
        <w:numPr>
          <w:numId w:val="1001"/>
          <w:ilvl w:val="0"/>
        </w:numPr>
      </w:pPr>
      <w:r>
        <w:t xml:space="preserve">Knowledge and expertise in learning and development</w:t>
      </w:r>
    </w:p>
    <w:p>
      <w:pPr>
        <w:pStyle w:val="Compact"/>
        <w:numPr>
          <w:numId w:val="1001"/>
          <w:ilvl w:val="0"/>
        </w:numPr>
      </w:pPr>
      <w:r>
        <w:t xml:space="preserve">Knowledge of apprenticeship programmes and the apprenticeship levy, preferred</w:t>
      </w:r>
    </w:p>
    <w:p>
      <w:pPr>
        <w:pStyle w:val="Compact"/>
        <w:numPr>
          <w:numId w:val="1001"/>
          <w:ilvl w:val="0"/>
        </w:numPr>
      </w:pPr>
      <w:r>
        <w:t xml:space="preserve">Membership of an appropriate professional body, such as Chartered MCIPD or equivalent, preferred</w:t>
      </w:r>
    </w:p>
    <w:p>
      <w:pPr>
        <w:pStyle w:val="Compact"/>
        <w:numPr>
          <w:numId w:val="1001"/>
          <w:ilvl w:val="0"/>
        </w:numPr>
      </w:pPr>
      <w:r>
        <w:t xml:space="preserve">Create engaging learning activities, compelling course content and programs that increase job knowledge, develop skills, and influence behavior and communication</w:t>
      </w:r>
    </w:p>
    <w:p>
      <w:pPr>
        <w:pStyle w:val="Heading2"/>
      </w:pPr>
      <w:bookmarkStart w:id="23" w:name="qualifications-for-learning-development-manager"/>
      <w:r>
        <w:t xml:space="preserve">Qualifications for learning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digital/eLearning background</w:t>
      </w:r>
    </w:p>
    <w:p>
      <w:pPr>
        <w:pStyle w:val="Compact"/>
        <w:numPr>
          <w:numId w:val="1002"/>
          <w:ilvl w:val="0"/>
        </w:numPr>
      </w:pPr>
      <w:r>
        <w:t xml:space="preserve">Comfortable working with multiple constituents to drive work forward – Technology, Compliance, HR Colleagues, Senior Leadership</w:t>
      </w:r>
    </w:p>
    <w:p>
      <w:pPr>
        <w:pStyle w:val="Compact"/>
        <w:numPr>
          <w:numId w:val="1002"/>
          <w:ilvl w:val="0"/>
        </w:numPr>
      </w:pPr>
      <w:r>
        <w:t xml:space="preserve">Ability to simplify complicated material and explain things plainly</w:t>
      </w:r>
    </w:p>
    <w:p>
      <w:pPr>
        <w:pStyle w:val="Compact"/>
        <w:numPr>
          <w:numId w:val="1002"/>
          <w:ilvl w:val="0"/>
        </w:numPr>
      </w:pPr>
      <w:r>
        <w:t xml:space="preserve">Demonstrated ability to identify and translate business needs into appropriate and relatable learning programs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Innovative thinker who has a bias for action and experimentation</w:t>
      </w:r>
    </w:p>
    <w:p>
      <w:pPr>
        <w:pStyle w:val="Compact"/>
        <w:numPr>
          <w:numId w:val="1002"/>
          <w:ilvl w:val="0"/>
        </w:numPr>
      </w:pPr>
      <w:r>
        <w:t xml:space="preserve">Known for establishing and maintaining credibility with senior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2021-10-28T13:28:07Z</dcterms:created>
  <dcterms:modified xsi:type="dcterms:W3CDTF">2021-10-28T13:28:07Z</dcterms:modified>
</cp:coreProperties>
</file>