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https://www.velvetjobs.com/job-descriptions/learning-development-manager</w:t>
        </w:r>
      </w:hyperlink>
    </w:p>
    <w:p>
      <w:pPr>
        <w:pStyle w:val="Heading1"/>
      </w:pPr>
      <w:bookmarkStart w:id="21" w:name="example-of-learning-development-manager-job-description"/>
      <w:r>
        <w:t xml:space="preserve">Example of Learning Development Manager Job Description</w:t>
      </w:r>
      <w:bookmarkEnd w:id="21"/>
    </w:p>
    <w:p>
      <w:pPr>
        <w:pStyle w:val="Compact"/>
      </w:pPr>
      <w:r>
        <w:t xml:space="preserve">Our company is looking to fill the role of learning development manager.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manager"/>
      <w:r>
        <w:t xml:space="preserve">Responsibilities for learning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updates, and implements training materials and programs to include customer service, food safety/sanitation, physical safety</w:t>
      </w:r>
    </w:p>
    <w:p>
      <w:pPr>
        <w:pStyle w:val="Compact"/>
        <w:numPr>
          <w:numId w:val="1001"/>
          <w:ilvl w:val="0"/>
        </w:numPr>
      </w:pPr>
      <w:r>
        <w:t xml:space="preserve">Conduct research to identify external training programs and conduct analysis to determine business fit</w:t>
      </w:r>
    </w:p>
    <w:p>
      <w:pPr>
        <w:pStyle w:val="Compact"/>
        <w:numPr>
          <w:numId w:val="1001"/>
          <w:ilvl w:val="0"/>
        </w:numPr>
      </w:pPr>
      <w:r>
        <w:t xml:space="preserve">Ensures the maintenance of training records and reports on individual and group progress using common tools and systems</w:t>
      </w:r>
    </w:p>
    <w:p>
      <w:pPr>
        <w:pStyle w:val="Compact"/>
        <w:numPr>
          <w:numId w:val="1001"/>
          <w:ilvl w:val="0"/>
        </w:numPr>
      </w:pPr>
      <w:r>
        <w:t xml:space="preserve">Consult with HRBPs on the learning needs and strategies to assist with in-place and/or succession-related development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OCA Learning and Development in order to determine the utilization of services provided by this group</w:t>
      </w:r>
    </w:p>
    <w:p>
      <w:pPr>
        <w:pStyle w:val="Compact"/>
        <w:numPr>
          <w:numId w:val="1001"/>
          <w:ilvl w:val="0"/>
        </w:numPr>
      </w:pPr>
      <w:r>
        <w:t xml:space="preserve">Work closely with all levels of management and employees in the development and implementation of training and development programs</w:t>
      </w:r>
    </w:p>
    <w:p>
      <w:pPr>
        <w:pStyle w:val="Compact"/>
        <w:numPr>
          <w:numId w:val="1001"/>
          <w:ilvl w:val="0"/>
        </w:numPr>
      </w:pPr>
      <w:r>
        <w:t xml:space="preserve">Manage the implementation and development of the OSTA Training Tracking and Delivery system to ensure full utilization and compliance</w:t>
      </w:r>
    </w:p>
    <w:p>
      <w:pPr>
        <w:pStyle w:val="Compact"/>
        <w:numPr>
          <w:numId w:val="1001"/>
          <w:ilvl w:val="0"/>
        </w:numPr>
      </w:pPr>
      <w:r>
        <w:t xml:space="preserve">Provides support and monitor all training requirements are met pertaining to local legislation, local standard operating procedures or corporate policies</w:t>
      </w:r>
    </w:p>
    <w:p>
      <w:pPr>
        <w:pStyle w:val="Compact"/>
        <w:numPr>
          <w:numId w:val="1001"/>
          <w:ilvl w:val="0"/>
        </w:numPr>
      </w:pPr>
      <w:r>
        <w:t xml:space="preserve">Solicits opportunities from education institutes or local authorities where possible to create hotel brand awareness and contributing to the community</w:t>
      </w:r>
    </w:p>
    <w:p>
      <w:pPr>
        <w:pStyle w:val="Compact"/>
        <w:numPr>
          <w:numId w:val="1001"/>
          <w:ilvl w:val="0"/>
        </w:numPr>
      </w:pPr>
      <w:r>
        <w:t xml:space="preserve">Analyses training needs of the hotel in general and individual departments, and develop strategies which address needs, presented in the form of a Training Business Plan for the General Manager and Executive Committee for review</w:t>
      </w:r>
    </w:p>
    <w:p>
      <w:pPr>
        <w:pStyle w:val="Heading2"/>
      </w:pPr>
      <w:bookmarkStart w:id="23" w:name="qualifications-for-learning-development-manager"/>
      <w:r>
        <w:t xml:space="preserve">Qualifications for learning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eLearning instructional design using Articulate, Captivate or a similar system</w:t>
      </w:r>
    </w:p>
    <w:p>
      <w:pPr>
        <w:pStyle w:val="Compact"/>
        <w:numPr>
          <w:numId w:val="1002"/>
          <w:ilvl w:val="0"/>
        </w:numPr>
      </w:pPr>
      <w:r>
        <w:t xml:space="preserve">Development Dimensions International (DDI) certified facilitator preferred</w:t>
      </w:r>
    </w:p>
    <w:p>
      <w:pPr>
        <w:pStyle w:val="Compact"/>
        <w:numPr>
          <w:numId w:val="1002"/>
          <w:ilvl w:val="0"/>
        </w:numPr>
      </w:pPr>
      <w:r>
        <w:t xml:space="preserve">Bending, stretching, stooping, reaching, lifting up to 10 lbs (infrequent)</w:t>
      </w:r>
    </w:p>
    <w:p>
      <w:pPr>
        <w:pStyle w:val="Compact"/>
        <w:numPr>
          <w:numId w:val="1002"/>
          <w:ilvl w:val="0"/>
        </w:numPr>
      </w:pPr>
      <w:r>
        <w:t xml:space="preserve">Bachelor’s Degree in Instructional Design, Instructional Technology, Business, Training/Organization Development, Human Resources, or related field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Communication, Human Resources (with a Training &amp; Development emphasis), or related field</w:t>
      </w:r>
    </w:p>
    <w:p>
      <w:pPr>
        <w:pStyle w:val="Compact"/>
        <w:numPr>
          <w:numId w:val="1002"/>
          <w:ilvl w:val="0"/>
        </w:numPr>
      </w:pPr>
      <w:r>
        <w:t xml:space="preserve">Bachelor degree or above in HR Management, Hospitality, Business Administration or related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2021-10-28T13:03:19Z</dcterms:created>
  <dcterms:modified xsi:type="dcterms:W3CDTF">2021-10-28T13:03:19Z</dcterms:modified>
</cp:coreProperties>
</file>