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https://www.velvetjobs.com/job-descriptions/learning-development-consultant</w:t>
        </w:r>
      </w:hyperlink>
    </w:p>
    <w:p>
      <w:pPr>
        <w:pStyle w:val="Heading1"/>
      </w:pPr>
      <w:bookmarkStart w:id="21" w:name="example-of-learning-development-consultant-job-description"/>
      <w:r>
        <w:t xml:space="preserve">Example of Learning &amp; Development Consultant Job Description</w:t>
      </w:r>
      <w:bookmarkEnd w:id="21"/>
    </w:p>
    <w:p>
      <w:pPr>
        <w:pStyle w:val="Compact"/>
      </w:pPr>
      <w:r>
        <w:t xml:space="preserve">Our innovative and growing company is looking to fill the role of learning &amp; development consultant. To join our growing team, please review the list of responsibilities and qualifications.</w:t>
      </w:r>
    </w:p>
    <w:p>
      <w:pPr>
        <w:pStyle w:val="Heading2"/>
      </w:pPr>
      <w:bookmarkStart w:id="22" w:name="responsibilities-for-learning-development-consultant"/>
      <w:r>
        <w:t xml:space="preserve">Responsibilities for learning &amp; development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strong working knowledge of the business, understanding of subject matter, and impact on audience for course content development</w:t>
      </w:r>
    </w:p>
    <w:p>
      <w:pPr>
        <w:pStyle w:val="Compact"/>
        <w:numPr>
          <w:numId w:val="1001"/>
          <w:ilvl w:val="0"/>
        </w:numPr>
      </w:pPr>
      <w:r>
        <w:t xml:space="preserve">Effectively executes development initiatives and projects - defining and managing project timelines, communication plans, budget constraints, resources, deliverables and competing priorities while consistently meeting deadlines</w:t>
      </w:r>
    </w:p>
    <w:p>
      <w:pPr>
        <w:pStyle w:val="Compact"/>
        <w:numPr>
          <w:numId w:val="1001"/>
          <w:ilvl w:val="0"/>
        </w:numPr>
      </w:pPr>
      <w:r>
        <w:t xml:space="preserve">Coordinate technological implementation and integration with internal experts</w:t>
      </w:r>
    </w:p>
    <w:p>
      <w:pPr>
        <w:pStyle w:val="Compact"/>
        <w:numPr>
          <w:numId w:val="1001"/>
          <w:ilvl w:val="0"/>
        </w:numPr>
      </w:pPr>
      <w:r>
        <w:t xml:space="preserve">Manage several projects concurrently</w:t>
      </w:r>
    </w:p>
    <w:p>
      <w:pPr>
        <w:pStyle w:val="Compact"/>
        <w:numPr>
          <w:numId w:val="1001"/>
          <w:ilvl w:val="0"/>
        </w:numPr>
      </w:pPr>
      <w:r>
        <w:t xml:space="preserve">Ongoing refinement, improvement and development of learning solutions that reflect learner needs and business priorities</w:t>
      </w:r>
    </w:p>
    <w:p>
      <w:pPr>
        <w:pStyle w:val="Compact"/>
        <w:numPr>
          <w:numId w:val="1001"/>
          <w:ilvl w:val="0"/>
        </w:numPr>
      </w:pPr>
      <w:r>
        <w:t xml:space="preserve">Implementation of a communications plan to continuously promote and highlight the available learning opportunities available to our people</w:t>
      </w:r>
    </w:p>
    <w:p>
      <w:pPr>
        <w:pStyle w:val="Compact"/>
        <w:numPr>
          <w:numId w:val="1001"/>
          <w:ilvl w:val="0"/>
        </w:numPr>
      </w:pPr>
      <w:r>
        <w:t xml:space="preserve">Establish excellent working relationships with a range of stakeholders both within the learning team and client groups</w:t>
      </w:r>
    </w:p>
    <w:p>
      <w:pPr>
        <w:pStyle w:val="Compact"/>
        <w:numPr>
          <w:numId w:val="1001"/>
          <w:ilvl w:val="0"/>
        </w:numPr>
      </w:pPr>
      <w:r>
        <w:t xml:space="preserve">Development and tracking of learning budgets</w:t>
      </w:r>
    </w:p>
    <w:p>
      <w:pPr>
        <w:pStyle w:val="Compact"/>
        <w:numPr>
          <w:numId w:val="1001"/>
          <w:ilvl w:val="0"/>
        </w:numPr>
      </w:pPr>
      <w:r>
        <w:t xml:space="preserve">Interstate travel is required for delivery of our national programs</w:t>
      </w:r>
    </w:p>
    <w:p>
      <w:pPr>
        <w:pStyle w:val="Compact"/>
        <w:numPr>
          <w:numId w:val="1001"/>
          <w:ilvl w:val="0"/>
        </w:numPr>
      </w:pPr>
      <w:r>
        <w:t xml:space="preserve">Provide trouble-shooting and support for issues/questions related to the LMS, its users, and its content</w:t>
      </w:r>
    </w:p>
    <w:p>
      <w:pPr>
        <w:pStyle w:val="Heading2"/>
      </w:pPr>
      <w:bookmarkStart w:id="23" w:name="qualifications-for-learning-development-consultant"/>
      <w:r>
        <w:t xml:space="preserve">Qualifications for learning &amp; development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Adult Education or Organizational Effectiveness desired</w:t>
      </w:r>
    </w:p>
    <w:p>
      <w:pPr>
        <w:pStyle w:val="Compact"/>
        <w:numPr>
          <w:numId w:val="1002"/>
          <w:ilvl w:val="0"/>
        </w:numPr>
      </w:pPr>
      <w:r>
        <w:t xml:space="preserve">6+ years’ experience in human performance/learning and development, preferably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Experience in project management and human performance</w:t>
      </w:r>
    </w:p>
    <w:p>
      <w:pPr>
        <w:pStyle w:val="Compact"/>
        <w:numPr>
          <w:numId w:val="1002"/>
          <w:ilvl w:val="0"/>
        </w:numPr>
      </w:pPr>
      <w:r>
        <w:t xml:space="preserve">Supply Chain Management, Finance, Regulatory, Quality, or Systems</w:t>
      </w:r>
    </w:p>
    <w:p>
      <w:pPr>
        <w:pStyle w:val="Compact"/>
        <w:numPr>
          <w:numId w:val="1002"/>
          <w:ilvl w:val="0"/>
        </w:numPr>
      </w:pPr>
      <w:r>
        <w:t xml:space="preserve">In depth knowledge of all aspects of employee development</w:t>
      </w:r>
    </w:p>
    <w:p>
      <w:pPr>
        <w:pStyle w:val="Compact"/>
        <w:numPr>
          <w:numId w:val="1002"/>
          <w:ilvl w:val="0"/>
        </w:numPr>
      </w:pPr>
      <w:r>
        <w:t xml:space="preserve">Requires excellent project management skills, resource identification, and utilization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2021-10-28T13:35:14Z</dcterms:created>
  <dcterms:modified xsi:type="dcterms:W3CDTF">2021-10-28T13:35:14Z</dcterms:modified>
</cp:coreProperties>
</file>