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https://www.velvetjobs.com/job-descriptions/learning-development-business-partner</w:t>
        </w:r>
      </w:hyperlink>
    </w:p>
    <w:p>
      <w:pPr>
        <w:pStyle w:val="Heading1"/>
      </w:pPr>
      <w:bookmarkStart w:id="21" w:name="example-of-learning-development-business-partner-job-description"/>
      <w:r>
        <w:t xml:space="preserve">Example of Learning &amp; Development Business Partner Job Description</w:t>
      </w:r>
      <w:bookmarkEnd w:id="21"/>
    </w:p>
    <w:p>
      <w:pPr>
        <w:pStyle w:val="Compact"/>
      </w:pPr>
      <w:r>
        <w:t xml:space="preserve">Our growing company is looking for a learning &amp; development business partner.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business-partner"/>
      <w:r>
        <w:t xml:space="preserve">Responsibilities for learning &amp; development business partner</w:t>
      </w:r>
      <w:bookmarkEnd w:id="22"/>
    </w:p>
    <w:p>
      <w:pPr>
        <w:pStyle w:val="Compact"/>
        <w:numPr>
          <w:numId w:val="1001"/>
          <w:ilvl w:val="0"/>
        </w:numPr>
      </w:pPr>
      <w:r>
        <w:t xml:space="preserve">You will be responsible for the whole talent process for specific areas of the business</w:t>
      </w:r>
    </w:p>
    <w:p>
      <w:pPr>
        <w:pStyle w:val="Compact"/>
        <w:numPr>
          <w:numId w:val="1001"/>
          <w:ilvl w:val="0"/>
        </w:numPr>
      </w:pPr>
      <w:r>
        <w:t xml:space="preserve">Identifying and developing talent within the business</w:t>
      </w:r>
    </w:p>
    <w:p>
      <w:pPr>
        <w:pStyle w:val="Compact"/>
        <w:numPr>
          <w:numId w:val="1001"/>
          <w:ilvl w:val="0"/>
        </w:numPr>
      </w:pPr>
      <w:r>
        <w:t xml:space="preserve">Carrying out learning needs analysis to ensure each department will have the required capabilities to support the business in achieving its objectives</w:t>
      </w:r>
    </w:p>
    <w:p>
      <w:pPr>
        <w:pStyle w:val="Compact"/>
        <w:numPr>
          <w:numId w:val="1001"/>
          <w:ilvl w:val="0"/>
        </w:numPr>
      </w:pPr>
      <w:r>
        <w:t xml:space="preserve">You will be involved in strategic discussions about recruitment with department heads</w:t>
      </w:r>
    </w:p>
    <w:p>
      <w:pPr>
        <w:pStyle w:val="Compact"/>
        <w:numPr>
          <w:numId w:val="1001"/>
          <w:ilvl w:val="0"/>
        </w:numPr>
      </w:pPr>
      <w:r>
        <w:t xml:space="preserve">Liaise with and support stakeholders to develop and implement a comprehensive induction and on boarding process for defined operational areas</w:t>
      </w:r>
    </w:p>
    <w:p>
      <w:pPr>
        <w:pStyle w:val="Compact"/>
        <w:numPr>
          <w:numId w:val="1001"/>
          <w:ilvl w:val="0"/>
        </w:numPr>
      </w:pPr>
      <w:r>
        <w:t xml:space="preserve">Build relationships and effectively partner with groups outside of L&amp;D that may need to produce solutions to fill the performance gaps</w:t>
      </w:r>
    </w:p>
    <w:p>
      <w:pPr>
        <w:pStyle w:val="Compact"/>
        <w:numPr>
          <w:numId w:val="1001"/>
          <w:ilvl w:val="0"/>
        </w:numPr>
      </w:pPr>
      <w:r>
        <w:t xml:space="preserve">Work with functional leaders, HR Business Partners, and Compensation subject matter experts to conduct job analysis, create and maintain job skill matrices, success profiles</w:t>
      </w:r>
    </w:p>
    <w:p>
      <w:pPr>
        <w:pStyle w:val="Compact"/>
        <w:numPr>
          <w:numId w:val="1001"/>
          <w:ilvl w:val="0"/>
        </w:numPr>
      </w:pPr>
      <w:r>
        <w:t xml:space="preserve">Lead the learning agenda for the Marketing, IT &amp; Digital divisions through developing a framework that drives a learning culture by championing personal development</w:t>
      </w:r>
    </w:p>
    <w:p>
      <w:pPr>
        <w:pStyle w:val="Compact"/>
        <w:numPr>
          <w:numId w:val="1001"/>
          <w:ilvl w:val="0"/>
        </w:numPr>
      </w:pPr>
      <w:r>
        <w:t xml:space="preserve">Conveys a personal commitment to Learning &amp; Development embracing continuous development and mastering new skills (and helping others to do the same)</w:t>
      </w:r>
    </w:p>
    <w:p>
      <w:pPr>
        <w:pStyle w:val="Compact"/>
        <w:numPr>
          <w:numId w:val="1001"/>
          <w:ilvl w:val="0"/>
        </w:numPr>
      </w:pPr>
      <w:r>
        <w:t xml:space="preserve">Effectively assesses talent at all levels of the organization by providing detailed insight on strengths and opportunities</w:t>
      </w:r>
    </w:p>
    <w:p>
      <w:pPr>
        <w:pStyle w:val="Heading2"/>
      </w:pPr>
      <w:bookmarkStart w:id="23" w:name="qualifications-for-learning-development-business-partner"/>
      <w:r>
        <w:t xml:space="preserve">Qualifications for learning &amp; development business partner</w:t>
      </w:r>
      <w:bookmarkEnd w:id="23"/>
    </w:p>
    <w:p>
      <w:pPr>
        <w:pStyle w:val="Compact"/>
        <w:numPr>
          <w:numId w:val="1002"/>
          <w:ilvl w:val="0"/>
        </w:numPr>
      </w:pPr>
      <w:r>
        <w:t xml:space="preserve">Deep understanding of the business and ability to work effectively with functional leaders to identify the people performance implications of business goals and strategies</w:t>
      </w:r>
    </w:p>
    <w:p>
      <w:pPr>
        <w:pStyle w:val="Compact"/>
        <w:numPr>
          <w:numId w:val="1002"/>
          <w:ilvl w:val="0"/>
        </w:numPr>
      </w:pPr>
      <w:r>
        <w:t xml:space="preserve">Foundational project management skills</w:t>
      </w:r>
    </w:p>
    <w:p>
      <w:pPr>
        <w:pStyle w:val="Compact"/>
        <w:numPr>
          <w:numId w:val="1002"/>
          <w:ilvl w:val="0"/>
        </w:numPr>
      </w:pPr>
      <w:r>
        <w:t xml:space="preserve">Naturally curious, possesses the ability to dig deeper to understand complexities and distill into a simpler view</w:t>
      </w:r>
    </w:p>
    <w:p>
      <w:pPr>
        <w:pStyle w:val="Compact"/>
        <w:numPr>
          <w:numId w:val="1002"/>
          <w:ilvl w:val="0"/>
        </w:numPr>
      </w:pPr>
      <w:r>
        <w:t xml:space="preserve">Global experience/responsibilities preferred</w:t>
      </w:r>
    </w:p>
    <w:p>
      <w:pPr>
        <w:pStyle w:val="Compact"/>
        <w:numPr>
          <w:numId w:val="1002"/>
          <w:ilvl w:val="0"/>
        </w:numPr>
      </w:pPr>
      <w:r>
        <w:t xml:space="preserve">Holistic View – able to see big picture in perspective and be detail oriented in execution and providing direction</w:t>
      </w:r>
    </w:p>
    <w:p>
      <w:pPr>
        <w:pStyle w:val="Compact"/>
        <w:numPr>
          <w:numId w:val="1002"/>
          <w:ilvl w:val="0"/>
        </w:numPr>
      </w:pPr>
      <w:r>
        <w:t xml:space="preserve">Manages and Measures Work – understands objectives and diligently monitors processes, progress and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business-part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business-part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2021-10-28T12:49:48Z</dcterms:created>
  <dcterms:modified xsi:type="dcterms:W3CDTF">2021-10-28T12:49:48Z</dcterms:modified>
</cp:coreProperties>
</file>