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https://www.velvetjobs.com/job-descriptions/learning-development-analyst</w:t>
        </w:r>
      </w:hyperlink>
    </w:p>
    <w:p>
      <w:pPr>
        <w:pStyle w:val="Heading1"/>
      </w:pPr>
      <w:bookmarkStart w:id="21" w:name="example-of-learning-development-analyst-job-description"/>
      <w:r>
        <w:t xml:space="preserve">Example of Learning &amp; Development Analyst Job Description</w:t>
      </w:r>
      <w:bookmarkEnd w:id="21"/>
    </w:p>
    <w:p>
      <w:pPr>
        <w:pStyle w:val="Compact"/>
      </w:pPr>
      <w:r>
        <w:t xml:space="preserve">Our innovative and growing company is looking to fill the role of learning &amp; development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rning-development-analyst"/>
      <w:r>
        <w:t xml:space="preserve">Responsibilities for learning &amp; development analyst</w:t>
      </w:r>
      <w:bookmarkEnd w:id="22"/>
    </w:p>
    <w:p>
      <w:pPr>
        <w:pStyle w:val="Compact"/>
        <w:numPr>
          <w:numId w:val="1001"/>
          <w:ilvl w:val="0"/>
        </w:numPr>
      </w:pPr>
      <w:r>
        <w:t xml:space="preserve">Identify opportunities for improvement based on industry best practices</w:t>
      </w:r>
    </w:p>
    <w:p>
      <w:pPr>
        <w:pStyle w:val="Compact"/>
        <w:numPr>
          <w:numId w:val="1001"/>
          <w:ilvl w:val="0"/>
        </w:numPr>
      </w:pPr>
      <w:r>
        <w:t xml:space="preserve">Collaborate with Human Resources and Organizational Development to implement strategy and process enhancements</w:t>
      </w:r>
    </w:p>
    <w:p>
      <w:pPr>
        <w:pStyle w:val="Compact"/>
        <w:numPr>
          <w:numId w:val="1001"/>
          <w:ilvl w:val="0"/>
        </w:numPr>
      </w:pPr>
      <w:r>
        <w:t xml:space="preserve">Support communications planning and implementation</w:t>
      </w:r>
    </w:p>
    <w:p>
      <w:pPr>
        <w:pStyle w:val="Compact"/>
        <w:numPr>
          <w:numId w:val="1001"/>
          <w:ilvl w:val="0"/>
        </w:numPr>
      </w:pPr>
      <w:r>
        <w:t xml:space="preserve">Work with L&amp;D Operations Lead to report on the O&amp;LD budget</w:t>
      </w:r>
    </w:p>
    <w:p>
      <w:pPr>
        <w:pStyle w:val="Compact"/>
        <w:numPr>
          <w:numId w:val="1001"/>
          <w:ilvl w:val="0"/>
        </w:numPr>
      </w:pPr>
      <w:r>
        <w:t xml:space="preserve">Assist with reconciliation of monthly activity and generating monthly, quarterly and year-end reports</w:t>
      </w:r>
    </w:p>
    <w:p>
      <w:pPr>
        <w:pStyle w:val="Compact"/>
        <w:numPr>
          <w:numId w:val="1001"/>
          <w:ilvl w:val="0"/>
        </w:numPr>
      </w:pPr>
      <w:r>
        <w:t xml:space="preserve">Support the Financial governance process for O&amp;LD</w:t>
      </w:r>
    </w:p>
    <w:p>
      <w:pPr>
        <w:pStyle w:val="Compact"/>
        <w:numPr>
          <w:numId w:val="1001"/>
          <w:ilvl w:val="0"/>
        </w:numPr>
      </w:pPr>
      <w:r>
        <w:t xml:space="preserve">Partner and consult with L&amp;D team leads to manage L&amp;D vendors, leveraging support on transactional activities regarding reporting, vendor management, and financial controls</w:t>
      </w:r>
    </w:p>
    <w:p>
      <w:pPr>
        <w:pStyle w:val="Compact"/>
        <w:numPr>
          <w:numId w:val="1001"/>
          <w:ilvl w:val="0"/>
        </w:numPr>
      </w:pPr>
      <w:r>
        <w:t xml:space="preserve">Support the Process Governance Manager and the Global Centres of Expertise</w:t>
      </w:r>
    </w:p>
    <w:p>
      <w:pPr>
        <w:pStyle w:val="Compact"/>
        <w:numPr>
          <w:numId w:val="1001"/>
          <w:ilvl w:val="0"/>
        </w:numPr>
      </w:pPr>
      <w:r>
        <w:t xml:space="preserve">Create, document and maintain relevant processes documentation</w:t>
      </w:r>
    </w:p>
    <w:p>
      <w:pPr>
        <w:pStyle w:val="Compact"/>
        <w:numPr>
          <w:numId w:val="1001"/>
          <w:ilvl w:val="0"/>
        </w:numPr>
      </w:pPr>
      <w:r>
        <w:t xml:space="preserve">Drive simplification into end to end process</w:t>
      </w:r>
    </w:p>
    <w:p>
      <w:pPr>
        <w:pStyle w:val="Heading2"/>
      </w:pPr>
      <w:bookmarkStart w:id="23" w:name="qualifications-for-learning-development-analyst"/>
      <w:r>
        <w:t xml:space="preserve">Qualifications for learning &amp; development analyst</w:t>
      </w:r>
      <w:bookmarkEnd w:id="23"/>
    </w:p>
    <w:p>
      <w:pPr>
        <w:pStyle w:val="Compact"/>
        <w:numPr>
          <w:numId w:val="1002"/>
          <w:ilvl w:val="0"/>
        </w:numPr>
      </w:pPr>
      <w:r>
        <w:t xml:space="preserve">Working experience in sizable MNC is preferred</w:t>
      </w:r>
    </w:p>
    <w:p>
      <w:pPr>
        <w:pStyle w:val="Compact"/>
        <w:numPr>
          <w:numId w:val="1002"/>
          <w:ilvl w:val="0"/>
        </w:numPr>
      </w:pPr>
      <w:r>
        <w:t xml:space="preserve">Bachelor's degree (Computer Science or Teaching related)</w:t>
      </w:r>
    </w:p>
    <w:p>
      <w:pPr>
        <w:pStyle w:val="Compact"/>
        <w:numPr>
          <w:numId w:val="1002"/>
          <w:ilvl w:val="0"/>
        </w:numPr>
      </w:pPr>
      <w:r>
        <w:t xml:space="preserve">Business English is a must (Spoken and Written), American pronunciation strongly desired</w:t>
      </w:r>
    </w:p>
    <w:p>
      <w:pPr>
        <w:pStyle w:val="Compact"/>
        <w:numPr>
          <w:numId w:val="1002"/>
          <w:ilvl w:val="0"/>
        </w:numPr>
      </w:pPr>
      <w:r>
        <w:t xml:space="preserve">4+ Years of teaching experience (training, developing manuals or courses)</w:t>
      </w:r>
    </w:p>
    <w:p>
      <w:pPr>
        <w:pStyle w:val="Compact"/>
        <w:numPr>
          <w:numId w:val="1002"/>
          <w:ilvl w:val="0"/>
        </w:numPr>
      </w:pPr>
      <w:r>
        <w:t xml:space="preserve">3+ Years of experience in IT areas</w:t>
      </w:r>
    </w:p>
    <w:p>
      <w:pPr>
        <w:pStyle w:val="Compact"/>
        <w:numPr>
          <w:numId w:val="1002"/>
          <w:ilvl w:val="0"/>
        </w:numPr>
      </w:pPr>
      <w:r>
        <w:t xml:space="preserve">Learning Management System (LMS) administration experience – any type of LMS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develop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develop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2021-10-28T12:52:40Z</dcterms:created>
  <dcterms:modified xsi:type="dcterms:W3CDTF">2021-10-28T12:52:40Z</dcterms:modified>
</cp:coreProperties>
</file>