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https://www.velvetjobs.com/job-descriptions/learning-development-administrator</w:t>
        </w:r>
      </w:hyperlink>
    </w:p>
    <w:p>
      <w:pPr>
        <w:pStyle w:val="Heading1"/>
      </w:pPr>
      <w:bookmarkStart w:id="21" w:name="example-of-learning-development-administrator-job-description"/>
      <w:r>
        <w:t xml:space="preserve">Example of Learning &amp; Development Administrator Job Description</w:t>
      </w:r>
      <w:bookmarkEnd w:id="21"/>
    </w:p>
    <w:p>
      <w:pPr>
        <w:pStyle w:val="Compact"/>
      </w:pPr>
      <w:r>
        <w:t xml:space="preserve">Our company is growing rapidly and is looking to fill the role of learning &amp; development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learning-development-administrator"/>
      <w:r>
        <w:t xml:space="preserve">Responsibilities for learning &amp; development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Administer certification and cards to colleagues</w:t>
      </w:r>
    </w:p>
    <w:p>
      <w:pPr>
        <w:pStyle w:val="Compact"/>
        <w:numPr>
          <w:numId w:val="1001"/>
          <w:ilvl w:val="0"/>
        </w:numPr>
      </w:pPr>
      <w:r>
        <w:t xml:space="preserve">Co-ordination of training courses, including sending diary invitations, organising catering and equipment</w:t>
      </w:r>
    </w:p>
    <w:p>
      <w:pPr>
        <w:pStyle w:val="Compact"/>
        <w:numPr>
          <w:numId w:val="1001"/>
          <w:ilvl w:val="0"/>
        </w:numPr>
      </w:pPr>
      <w:r>
        <w:t xml:space="preserve">Support colleagues with in-house training delivery</w:t>
      </w:r>
    </w:p>
    <w:p>
      <w:pPr>
        <w:pStyle w:val="Compact"/>
        <w:numPr>
          <w:numId w:val="1001"/>
          <w:ilvl w:val="0"/>
        </w:numPr>
      </w:pPr>
      <w:r>
        <w:t xml:space="preserve">Collate and produce delegate materials</w:t>
      </w:r>
    </w:p>
    <w:p>
      <w:pPr>
        <w:pStyle w:val="Compact"/>
        <w:numPr>
          <w:numId w:val="1001"/>
          <w:ilvl w:val="0"/>
        </w:numPr>
      </w:pPr>
      <w:r>
        <w:t xml:space="preserve">Maintain records and data</w:t>
      </w:r>
    </w:p>
    <w:p>
      <w:pPr>
        <w:pStyle w:val="Compact"/>
        <w:numPr>
          <w:numId w:val="1001"/>
          <w:ilvl w:val="0"/>
        </w:numPr>
      </w:pPr>
      <w:r>
        <w:t xml:space="preserve">Processing and tracking of invoice payments</w:t>
      </w:r>
    </w:p>
    <w:p>
      <w:pPr>
        <w:pStyle w:val="Compact"/>
        <w:numPr>
          <w:numId w:val="1001"/>
          <w:ilvl w:val="0"/>
        </w:numPr>
      </w:pPr>
      <w:r>
        <w:t xml:space="preserve">Support for Graduate events and the Apprenticeship programme</w:t>
      </w:r>
    </w:p>
    <w:p>
      <w:pPr>
        <w:pStyle w:val="Compact"/>
        <w:numPr>
          <w:numId w:val="1001"/>
          <w:ilvl w:val="0"/>
        </w:numPr>
      </w:pPr>
      <w:r>
        <w:t xml:space="preserve">Assisting with the maintenance of the training pages on the company intranet</w:t>
      </w:r>
    </w:p>
    <w:p>
      <w:pPr>
        <w:pStyle w:val="Compact"/>
        <w:numPr>
          <w:numId w:val="1001"/>
          <w:ilvl w:val="0"/>
        </w:numPr>
      </w:pPr>
      <w:r>
        <w:t xml:space="preserve">Administrative support for key projects and other ad-hoc duties as and when required</w:t>
      </w:r>
    </w:p>
    <w:p>
      <w:pPr>
        <w:pStyle w:val="Compact"/>
        <w:numPr>
          <w:numId w:val="1001"/>
          <w:ilvl w:val="0"/>
        </w:numPr>
      </w:pPr>
      <w:r>
        <w:t xml:space="preserve">Liaising with staff and external trainers to ensure the smooth running of events</w:t>
      </w:r>
    </w:p>
    <w:p>
      <w:pPr>
        <w:pStyle w:val="Heading2"/>
      </w:pPr>
      <w:bookmarkStart w:id="23" w:name="qualifications-for-learning-development-administrator"/>
      <w:r>
        <w:t xml:space="preserve">Qualifications for learning &amp; development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Ensure all necessary documentation is completed accurately and is compliant</w:t>
      </w:r>
    </w:p>
    <w:p>
      <w:pPr>
        <w:pStyle w:val="Compact"/>
        <w:numPr>
          <w:numId w:val="1002"/>
          <w:ilvl w:val="0"/>
        </w:numPr>
      </w:pPr>
      <w:r>
        <w:t xml:space="preserve">Raise PO’s on a regular but also ad hoc basis when needed and follow up the approval to ensure wait times are as less as possible</w:t>
      </w:r>
    </w:p>
    <w:p>
      <w:pPr>
        <w:pStyle w:val="Compact"/>
        <w:numPr>
          <w:numId w:val="1002"/>
          <w:ilvl w:val="0"/>
        </w:numPr>
      </w:pPr>
      <w:r>
        <w:t xml:space="preserve">Support the Budget and Costing Analyst to help make the process of raising PO’s and managing invoices more seamless</w:t>
      </w:r>
    </w:p>
    <w:p>
      <w:pPr>
        <w:pStyle w:val="Compact"/>
        <w:numPr>
          <w:numId w:val="1002"/>
          <w:ilvl w:val="0"/>
        </w:numPr>
      </w:pPr>
      <w:r>
        <w:t xml:space="preserve">Help in the day to day management of the spend to record everything has been spent and what is to be spent in the future</w:t>
      </w:r>
    </w:p>
    <w:p>
      <w:pPr>
        <w:pStyle w:val="Compact"/>
        <w:numPr>
          <w:numId w:val="1002"/>
          <w:ilvl w:val="0"/>
        </w:numPr>
      </w:pPr>
      <w:r>
        <w:t xml:space="preserve">Support in examining all spend to ensure that it is in line with expectations and profiles</w:t>
      </w:r>
    </w:p>
    <w:p>
      <w:pPr>
        <w:pStyle w:val="Compact"/>
        <w:numPr>
          <w:numId w:val="1002"/>
          <w:ilvl w:val="0"/>
        </w:numPr>
      </w:pPr>
      <w:r>
        <w:t xml:space="preserve">Help track the spending against limit orders to ensure we are on track for budgets for individual vendors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rning-development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rning-development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2021-10-28T13:19:23Z</dcterms:created>
  <dcterms:modified xsi:type="dcterms:W3CDTF">2021-10-28T13:19:23Z</dcterms:modified>
</cp:coreProperties>
</file>