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https://www.velvetjobs.com/job-descriptions/learning-architect</w:t>
        </w:r>
      </w:hyperlink>
    </w:p>
    <w:p>
      <w:pPr>
        <w:pStyle w:val="Heading1"/>
      </w:pPr>
      <w:bookmarkStart w:id="21" w:name="example-of-learning-architect-job-description"/>
      <w:r>
        <w:t xml:space="preserve">Example of Learning Architect Job Description</w:t>
      </w:r>
      <w:bookmarkEnd w:id="21"/>
    </w:p>
    <w:p>
      <w:pPr>
        <w:pStyle w:val="Compact"/>
      </w:pPr>
      <w:r>
        <w:t xml:space="preserve">Our company is looking to fill the role of learning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architect"/>
      <w:r>
        <w:t xml:space="preserve">Responsibilities for learning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Edit editorial specifications, marketing websites and flyers, and other materials</w:t>
      </w:r>
    </w:p>
    <w:p>
      <w:pPr>
        <w:pStyle w:val="Compact"/>
        <w:numPr>
          <w:numId w:val="1001"/>
          <w:ilvl w:val="0"/>
        </w:numPr>
      </w:pPr>
      <w:r>
        <w:t xml:space="preserve">Process books, including spine removal and scanning, to prepare image files and image-to-text OCR files</w:t>
      </w:r>
    </w:p>
    <w:p>
      <w:pPr>
        <w:pStyle w:val="Compact"/>
        <w:numPr>
          <w:numId w:val="1001"/>
          <w:ilvl w:val="0"/>
        </w:numPr>
      </w:pPr>
      <w:r>
        <w:t xml:space="preserve">Work closely with all relevant departments – , design, production, technology, and professional services, in a collaborative and professional manner</w:t>
      </w:r>
    </w:p>
    <w:p>
      <w:pPr>
        <w:pStyle w:val="Compact"/>
        <w:numPr>
          <w:numId w:val="1001"/>
          <w:ilvl w:val="0"/>
        </w:numPr>
      </w:pPr>
      <w:r>
        <w:t xml:space="preserve">Drive quality expectations and call out whenever failures need management attention</w:t>
      </w:r>
    </w:p>
    <w:p>
      <w:pPr>
        <w:pStyle w:val="Compact"/>
        <w:numPr>
          <w:numId w:val="1001"/>
          <w:ilvl w:val="0"/>
        </w:numPr>
      </w:pPr>
      <w:r>
        <w:t xml:space="preserve">Analyze trade-offs in performance, cost and power developing analytical models, simulators and test suites</w:t>
      </w:r>
    </w:p>
    <w:p>
      <w:pPr>
        <w:pStyle w:val="Compact"/>
        <w:numPr>
          <w:numId w:val="1001"/>
          <w:ilvl w:val="0"/>
        </w:numPr>
      </w:pPr>
      <w:r>
        <w:t xml:space="preserve">Understand and analyze the interplay of hardware and software architectures on future algorithms, programming models and applications</w:t>
      </w:r>
    </w:p>
    <w:p>
      <w:pPr>
        <w:pStyle w:val="Compact"/>
        <w:numPr>
          <w:numId w:val="1001"/>
          <w:ilvl w:val="0"/>
        </w:numPr>
      </w:pPr>
      <w:r>
        <w:t xml:space="preserve">You will provide functional expertise and leadership to the field through the following programs</w:t>
      </w:r>
    </w:p>
    <w:p>
      <w:pPr>
        <w:pStyle w:val="Compact"/>
        <w:numPr>
          <w:numId w:val="1001"/>
          <w:ilvl w:val="0"/>
        </w:numPr>
      </w:pPr>
      <w:r>
        <w:t xml:space="preserve">Product Leadership Program</w:t>
      </w:r>
    </w:p>
    <w:p>
      <w:pPr>
        <w:pStyle w:val="Compact"/>
        <w:numPr>
          <w:numId w:val="1001"/>
          <w:ilvl w:val="0"/>
        </w:numPr>
      </w:pPr>
      <w:r>
        <w:t xml:space="preserve">Knowledge Sharing Sessions</w:t>
      </w:r>
    </w:p>
    <w:p>
      <w:pPr>
        <w:pStyle w:val="Compact"/>
        <w:numPr>
          <w:numId w:val="1001"/>
          <w:ilvl w:val="0"/>
        </w:numPr>
      </w:pPr>
      <w:r>
        <w:t xml:space="preserve">Product Release Update Certification Program</w:t>
      </w:r>
    </w:p>
    <w:p>
      <w:pPr>
        <w:pStyle w:val="Heading2"/>
      </w:pPr>
      <w:bookmarkStart w:id="23" w:name="qualifications-for-learning-architect"/>
      <w:r>
        <w:t xml:space="preserve">Qualifications for learning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how sales teams interact with customers and with product development teams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sales force, making presentations, answering questions, and assisting with program presentations and daily problem-solving</w:t>
      </w:r>
    </w:p>
    <w:p>
      <w:pPr>
        <w:pStyle w:val="Compact"/>
        <w:numPr>
          <w:numId w:val="1002"/>
          <w:ilvl w:val="0"/>
        </w:numPr>
      </w:pPr>
      <w:r>
        <w:t xml:space="preserve">2+ years of learning design, K-5 teaching experience, including Math and Science curriculum</w:t>
      </w:r>
    </w:p>
    <w:p>
      <w:pPr>
        <w:pStyle w:val="Compact"/>
        <w:numPr>
          <w:numId w:val="1002"/>
          <w:ilvl w:val="0"/>
        </w:numPr>
      </w:pPr>
      <w:r>
        <w:t xml:space="preserve">Knowledge of K-5 curriculum in Math and Science</w:t>
      </w:r>
    </w:p>
    <w:p>
      <w:pPr>
        <w:pStyle w:val="Compact"/>
        <w:numPr>
          <w:numId w:val="1002"/>
          <w:ilvl w:val="0"/>
        </w:numPr>
      </w:pPr>
      <w:r>
        <w:t xml:space="preserve">Experience with MS Project, Visio, and C-Suite/Board level reporting</w:t>
      </w:r>
    </w:p>
    <w:p>
      <w:pPr>
        <w:pStyle w:val="Compact"/>
        <w:numPr>
          <w:numId w:val="1002"/>
          <w:ilvl w:val="0"/>
        </w:numPr>
      </w:pPr>
      <w:r>
        <w:t xml:space="preserve">Math and Science content background, particularly the expertise needed for teaching elementary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2021-10-28T13:12:10Z</dcterms:created>
  <dcterms:modified xsi:type="dcterms:W3CDTF">2021-10-28T13:12:10Z</dcterms:modified>
</cp:coreProperties>
</file>