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https://www.velvetjobs.com/job-descriptions/leader-compliance</w:t>
        </w:r>
      </w:hyperlink>
    </w:p>
    <w:p>
      <w:pPr>
        <w:pStyle w:val="Heading1"/>
      </w:pPr>
      <w:bookmarkStart w:id="21" w:name="example-of-leader-compliance-job-description"/>
      <w:r>
        <w:t xml:space="preserve">Example of Leader Compliance Job Description</w:t>
      </w:r>
      <w:bookmarkEnd w:id="21"/>
    </w:p>
    <w:p>
      <w:pPr>
        <w:pStyle w:val="Compact"/>
      </w:pPr>
      <w:r>
        <w:t xml:space="preserve">Our innovative and growing company is hiring for a leader compliance.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leader-compliance"/>
      <w:r>
        <w:t xml:space="preserve">Responsibilities for leader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the orders on hold in internal system</w:t>
      </w:r>
    </w:p>
    <w:p>
      <w:pPr>
        <w:pStyle w:val="Compact"/>
        <w:numPr>
          <w:numId w:val="1001"/>
          <w:ilvl w:val="0"/>
        </w:numPr>
      </w:pPr>
      <w:r>
        <w:t xml:space="preserve">Reviewing booked orders for SOX compliance</w:t>
      </w:r>
    </w:p>
    <w:p>
      <w:pPr>
        <w:pStyle w:val="Compact"/>
        <w:numPr>
          <w:numId w:val="1001"/>
          <w:ilvl w:val="0"/>
        </w:numPr>
      </w:pPr>
      <w:r>
        <w:t xml:space="preserve">Obtaining all relevant documents for audit and ensuring all approvals levels are gained</w:t>
      </w:r>
    </w:p>
    <w:p>
      <w:pPr>
        <w:pStyle w:val="Compact"/>
        <w:numPr>
          <w:numId w:val="1001"/>
          <w:ilvl w:val="0"/>
        </w:numPr>
      </w:pPr>
      <w:r>
        <w:t xml:space="preserve">Working with the Revenue Accountant on high value orders for audit review</w:t>
      </w:r>
    </w:p>
    <w:p>
      <w:pPr>
        <w:pStyle w:val="Compact"/>
        <w:numPr>
          <w:numId w:val="1001"/>
          <w:ilvl w:val="0"/>
        </w:numPr>
      </w:pPr>
      <w:r>
        <w:t xml:space="preserve">Monitor credit and expense requests</w:t>
      </w:r>
    </w:p>
    <w:p>
      <w:pPr>
        <w:pStyle w:val="Compact"/>
        <w:numPr>
          <w:numId w:val="1001"/>
          <w:ilvl w:val="0"/>
        </w:numPr>
      </w:pPr>
      <w:r>
        <w:t xml:space="preserve">Supply daily reports to alert the Order Entry team of DPL screen holds/ GM-Recheck Holds and ensure these are managed in a timely fashion by the team to prevent shipping backlog</w:t>
      </w:r>
    </w:p>
    <w:p>
      <w:pPr>
        <w:pStyle w:val="Compact"/>
        <w:numPr>
          <w:numId w:val="1001"/>
          <w:ilvl w:val="0"/>
        </w:numPr>
      </w:pPr>
      <w:r>
        <w:t xml:space="preserve">Develop and provide reference tools and processes for the region</w:t>
      </w:r>
    </w:p>
    <w:p>
      <w:pPr>
        <w:pStyle w:val="Compact"/>
        <w:numPr>
          <w:numId w:val="1001"/>
          <w:ilvl w:val="0"/>
        </w:numPr>
      </w:pPr>
      <w:r>
        <w:t xml:space="preserve">Working with the global systems/IT team to assist rolling out new processes to the team and ensure training is provided</w:t>
      </w:r>
    </w:p>
    <w:p>
      <w:pPr>
        <w:pStyle w:val="Compact"/>
        <w:numPr>
          <w:numId w:val="1001"/>
          <w:ilvl w:val="0"/>
        </w:numPr>
      </w:pPr>
      <w:r>
        <w:t xml:space="preserve">Willingness to work non-standard working hours [between 3 pm -11 pm Polish time]</w:t>
      </w:r>
    </w:p>
    <w:p>
      <w:pPr>
        <w:pStyle w:val="Compact"/>
        <w:numPr>
          <w:numId w:val="1001"/>
          <w:ilvl w:val="0"/>
        </w:numPr>
      </w:pPr>
      <w:r>
        <w:t xml:space="preserve">Develop programs to improve, test, audit and monitor new and existing technologies to ensure S&amp;P regulatory and business requirements are met</w:t>
      </w:r>
    </w:p>
    <w:p>
      <w:pPr>
        <w:pStyle w:val="Heading2"/>
      </w:pPr>
      <w:bookmarkStart w:id="23" w:name="qualifications-for-leader-compliance"/>
      <w:r>
        <w:t xml:space="preserve">Qualifications for leader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International travel is a requirement</w:t>
      </w:r>
    </w:p>
    <w:p>
      <w:pPr>
        <w:pStyle w:val="Compact"/>
        <w:numPr>
          <w:numId w:val="1002"/>
          <w:ilvl w:val="0"/>
        </w:numPr>
      </w:pPr>
      <w:r>
        <w:t xml:space="preserve">Significant travel is expected</w:t>
      </w:r>
    </w:p>
    <w:p>
      <w:pPr>
        <w:pStyle w:val="Compact"/>
        <w:numPr>
          <w:numId w:val="1002"/>
          <w:ilvl w:val="0"/>
        </w:numPr>
      </w:pPr>
      <w:r>
        <w:t xml:space="preserve">Support to Ombuds - Coordinate with region/global business Ombudsperson and local ombuds to</w:t>
      </w:r>
    </w:p>
    <w:p>
      <w:pPr>
        <w:pStyle w:val="Compact"/>
        <w:numPr>
          <w:numId w:val="1002"/>
          <w:ilvl w:val="0"/>
        </w:numPr>
      </w:pPr>
      <w:r>
        <w:t xml:space="preserve">Excellent and demonstrated project management skills and attention to detail in leading projects and activities in a global organization</w:t>
      </w:r>
    </w:p>
    <w:p>
      <w:pPr>
        <w:pStyle w:val="Compact"/>
        <w:numPr>
          <w:numId w:val="1002"/>
          <w:ilvl w:val="0"/>
        </w:numPr>
      </w:pPr>
      <w:r>
        <w:t xml:space="preserve">Client orientation with a constructive approach to resolution of issues</w:t>
      </w:r>
    </w:p>
    <w:p>
      <w:pPr>
        <w:pStyle w:val="Compact"/>
        <w:numPr>
          <w:numId w:val="1002"/>
          <w:ilvl w:val="0"/>
        </w:numPr>
      </w:pPr>
      <w:r>
        <w:t xml:space="preserve">Ensuring the factory Quality Management System and associated activities are in compliance with current good manufacturing practice (cGMP), market regulations, regulatory licence requirements and RB Business Management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er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er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2021-10-28T13:35:21Z</dcterms:created>
  <dcterms:modified xsi:type="dcterms:W3CDTF">2021-10-28T13:35:21Z</dcterms:modified>
</cp:coreProperties>
</file>