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https://www.velvetjobs.com/job-descriptions/lead-training</w:t>
        </w:r>
      </w:hyperlink>
    </w:p>
    <w:p>
      <w:pPr>
        <w:pStyle w:val="Heading1"/>
      </w:pPr>
      <w:bookmarkStart w:id="21" w:name="example-of-lead-training-job-description"/>
      <w:r>
        <w:t xml:space="preserve">Example of Lead-Training Job Description</w:t>
      </w:r>
      <w:bookmarkEnd w:id="21"/>
    </w:p>
    <w:p>
      <w:pPr>
        <w:pStyle w:val="Compact"/>
      </w:pPr>
      <w:r>
        <w:t xml:space="preserve">Our innovative and growing company is looking for a lead-training.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training"/>
      <w:r>
        <w:t xml:space="preserve">Responsibilities for lead-training</w:t>
      </w:r>
      <w:bookmarkEnd w:id="22"/>
    </w:p>
    <w:p>
      <w:pPr>
        <w:pStyle w:val="Compact"/>
        <w:numPr>
          <w:numId w:val="1001"/>
          <w:ilvl w:val="0"/>
        </w:numPr>
      </w:pPr>
      <w:r>
        <w:t xml:space="preserve">Role modelling safe behaviours and supporting Colleagues / Trainers to act and behave safely</w:t>
      </w:r>
    </w:p>
    <w:p>
      <w:pPr>
        <w:pStyle w:val="Compact"/>
        <w:numPr>
          <w:numId w:val="1001"/>
          <w:ilvl w:val="0"/>
        </w:numPr>
      </w:pPr>
      <w:r>
        <w:t xml:space="preserve">Analyze the customer training needs and design, develop, update, and maintain COTS IT training materials to end user community</w:t>
      </w:r>
    </w:p>
    <w:p>
      <w:pPr>
        <w:pStyle w:val="Compact"/>
        <w:numPr>
          <w:numId w:val="1001"/>
          <w:ilvl w:val="0"/>
        </w:numPr>
      </w:pPr>
      <w:r>
        <w:t xml:space="preserve">Focus on the People side of change</w:t>
      </w:r>
    </w:p>
    <w:p>
      <w:pPr>
        <w:pStyle w:val="Compact"/>
        <w:numPr>
          <w:numId w:val="1001"/>
          <w:ilvl w:val="0"/>
        </w:numPr>
      </w:pPr>
      <w:r>
        <w:t xml:space="preserve">Provide change and training direction and support to ITS function to achieve technology, service and organization goals</w:t>
      </w:r>
    </w:p>
    <w:p>
      <w:pPr>
        <w:pStyle w:val="Compact"/>
        <w:numPr>
          <w:numId w:val="1001"/>
          <w:ilvl w:val="0"/>
        </w:numPr>
      </w:pPr>
      <w:r>
        <w:t xml:space="preserve">Developing and maintaining an annual L&amp;D plan to support the business in achieving its business priorities and continuing high YOY growth</w:t>
      </w:r>
    </w:p>
    <w:p>
      <w:pPr>
        <w:pStyle w:val="Compact"/>
        <w:numPr>
          <w:numId w:val="1001"/>
          <w:ilvl w:val="0"/>
        </w:numPr>
      </w:pPr>
      <w:r>
        <w:t xml:space="preserve">Promoting a wider Learning culture across the Paddington site</w:t>
      </w:r>
    </w:p>
    <w:p>
      <w:pPr>
        <w:pStyle w:val="Compact"/>
        <w:numPr>
          <w:numId w:val="1001"/>
          <w:ilvl w:val="0"/>
        </w:numPr>
      </w:pPr>
      <w:r>
        <w:t xml:space="preserve">Demonstrating the value added by the L&amp;D team by ensuring effective measures are in place and that these are communicated to stakeholders</w:t>
      </w:r>
    </w:p>
    <w:p>
      <w:pPr>
        <w:pStyle w:val="Compact"/>
        <w:numPr>
          <w:numId w:val="1001"/>
          <w:ilvl w:val="0"/>
        </w:numPr>
      </w:pPr>
      <w:r>
        <w:t xml:space="preserve">Effectively communicate and promote product training offerings to our clients and internal associates</w:t>
      </w:r>
    </w:p>
    <w:p>
      <w:pPr>
        <w:pStyle w:val="Compact"/>
        <w:numPr>
          <w:numId w:val="1001"/>
          <w:ilvl w:val="0"/>
        </w:numPr>
      </w:pPr>
      <w:r>
        <w:t xml:space="preserve">Partner with client implementations teams to design and implement a workflow training plan for new clients as they are on-boarded onto our systems</w:t>
      </w:r>
    </w:p>
    <w:p>
      <w:pPr>
        <w:pStyle w:val="Compact"/>
        <w:numPr>
          <w:numId w:val="1001"/>
          <w:ilvl w:val="0"/>
        </w:numPr>
      </w:pPr>
      <w:r>
        <w:t xml:space="preserve">Work closely with senior management to design and implement training plans for our internal process improvement programs (CMMI), for our industry thought leadership and practice management offerings</w:t>
      </w:r>
    </w:p>
    <w:p>
      <w:pPr>
        <w:pStyle w:val="Heading2"/>
      </w:pPr>
      <w:bookmarkStart w:id="23" w:name="qualifications-for-lead-training"/>
      <w:r>
        <w:t xml:space="preserve">Qualifications for lead-training</w:t>
      </w:r>
      <w:bookmarkEnd w:id="23"/>
    </w:p>
    <w:p>
      <w:pPr>
        <w:pStyle w:val="Compact"/>
        <w:numPr>
          <w:numId w:val="1002"/>
          <w:ilvl w:val="0"/>
        </w:numPr>
      </w:pPr>
      <w:r>
        <w:t xml:space="preserve">Knowledge of biologics manufacturing, GMPs, and support disciplines and the basic principles of each</w:t>
      </w:r>
    </w:p>
    <w:p>
      <w:pPr>
        <w:pStyle w:val="Compact"/>
        <w:numPr>
          <w:numId w:val="1002"/>
          <w:ilvl w:val="0"/>
        </w:numPr>
      </w:pPr>
      <w:r>
        <w:t xml:space="preserve">Proficiency in Microsoft Office, database management, and eLearning Tools</w:t>
      </w:r>
    </w:p>
    <w:p>
      <w:pPr>
        <w:pStyle w:val="Compact"/>
        <w:numPr>
          <w:numId w:val="1002"/>
          <w:ilvl w:val="0"/>
        </w:numPr>
      </w:pPr>
      <w:r>
        <w:t xml:space="preserve">Experience in complex system assessments, with exceptional attention to detail</w:t>
      </w:r>
    </w:p>
    <w:p>
      <w:pPr>
        <w:pStyle w:val="Compact"/>
        <w:numPr>
          <w:numId w:val="1002"/>
          <w:ilvl w:val="0"/>
        </w:numPr>
      </w:pPr>
      <w:r>
        <w:t xml:space="preserve">Maintains and verifies that review exercises are relevant</w:t>
      </w:r>
    </w:p>
    <w:p>
      <w:pPr>
        <w:pStyle w:val="Compact"/>
        <w:numPr>
          <w:numId w:val="1002"/>
          <w:ilvl w:val="0"/>
        </w:numPr>
      </w:pPr>
      <w:r>
        <w:t xml:space="preserve">At least 5 years experience in a corporate learning environment</w:t>
      </w:r>
    </w:p>
    <w:p>
      <w:pPr>
        <w:pStyle w:val="Compact"/>
        <w:numPr>
          <w:numId w:val="1002"/>
          <w:ilvl w:val="0"/>
        </w:numPr>
      </w:pPr>
      <w:r>
        <w:t xml:space="preserve">Working knowledge of eLearning development technologies [ie Captivate, Articulate, etc]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2021-10-28T13:28:21Z</dcterms:created>
  <dcterms:modified xsi:type="dcterms:W3CDTF">2021-10-28T13:28:21Z</dcterms:modified>
</cp:coreProperties>
</file>