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https://www.velvetjobs.com/job-descriptions/lead-scheduler</w:t>
        </w:r>
      </w:hyperlink>
    </w:p>
    <w:p>
      <w:pPr>
        <w:pStyle w:val="Heading1"/>
      </w:pPr>
      <w:bookmarkStart w:id="21" w:name="example-of-lead-scheduler-job-description"/>
      <w:r>
        <w:t xml:space="preserve">Example of Lead Scheduler Job Description</w:t>
      </w:r>
      <w:bookmarkEnd w:id="21"/>
    </w:p>
    <w:p>
      <w:pPr>
        <w:pStyle w:val="Compact"/>
      </w:pPr>
      <w:r>
        <w:t xml:space="preserve">Our company is growing rapidly and is looking for a lead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cheduler"/>
      <w:r>
        <w:t xml:space="preserve">Responsibilities for lead scheduler</w:t>
      </w:r>
      <w:bookmarkEnd w:id="22"/>
    </w:p>
    <w:p>
      <w:pPr>
        <w:pStyle w:val="Compact"/>
        <w:numPr>
          <w:numId w:val="1001"/>
          <w:ilvl w:val="0"/>
        </w:numPr>
      </w:pPr>
      <w:r>
        <w:t xml:space="preserve">Communicate with referring physicians to facilitate scheduling and registration of walk-in/work-in patients</w:t>
      </w:r>
    </w:p>
    <w:p>
      <w:pPr>
        <w:pStyle w:val="Compact"/>
        <w:numPr>
          <w:numId w:val="1001"/>
          <w:ilvl w:val="0"/>
        </w:numPr>
      </w:pPr>
      <w:r>
        <w:t xml:space="preserve">Obtain and/or coordinate Pre-Authorizations for procedures</w:t>
      </w:r>
    </w:p>
    <w:p>
      <w:pPr>
        <w:pStyle w:val="Compact"/>
        <w:numPr>
          <w:numId w:val="1001"/>
          <w:ilvl w:val="0"/>
        </w:numPr>
      </w:pPr>
      <w:r>
        <w:t xml:space="preserve">Review all paperwork for accuracy and submit to Billing Office</w:t>
      </w:r>
    </w:p>
    <w:p>
      <w:pPr>
        <w:pStyle w:val="Compact"/>
        <w:numPr>
          <w:numId w:val="1001"/>
          <w:ilvl w:val="0"/>
        </w:numPr>
      </w:pPr>
      <w:r>
        <w:t xml:space="preserve">Mitigate any account errors or barriers to “clean claims”</w:t>
      </w:r>
    </w:p>
    <w:p>
      <w:pPr>
        <w:pStyle w:val="Compact"/>
        <w:numPr>
          <w:numId w:val="1001"/>
          <w:ilvl w:val="0"/>
        </w:numPr>
      </w:pPr>
      <w:r>
        <w:t xml:space="preserve">Work with MQSA and the Breast Care Network to ensure that outgoing mammography images are charted correctly</w:t>
      </w:r>
    </w:p>
    <w:p>
      <w:pPr>
        <w:pStyle w:val="Compact"/>
        <w:numPr>
          <w:numId w:val="1001"/>
          <w:ilvl w:val="0"/>
        </w:numPr>
      </w:pPr>
      <w:r>
        <w:t xml:space="preserve">Coordinate PHI release activities ensuring compliance with HIPAA</w:t>
      </w:r>
    </w:p>
    <w:p>
      <w:pPr>
        <w:pStyle w:val="Compact"/>
        <w:numPr>
          <w:numId w:val="1001"/>
          <w:ilvl w:val="0"/>
        </w:numPr>
      </w:pPr>
      <w:r>
        <w:t xml:space="preserve">Follow-up and resolve (if possible) any complaints or problems with referring physicians and/or their staff</w:t>
      </w:r>
    </w:p>
    <w:p>
      <w:pPr>
        <w:pStyle w:val="Compact"/>
        <w:numPr>
          <w:numId w:val="1001"/>
          <w:ilvl w:val="0"/>
        </w:numPr>
      </w:pPr>
      <w:r>
        <w:t xml:space="preserve">Attends in-service presentations or training as indicated and communicates any necessary information to clerical staff that may not have attended</w:t>
      </w:r>
    </w:p>
    <w:p>
      <w:pPr>
        <w:pStyle w:val="Compact"/>
        <w:numPr>
          <w:numId w:val="1001"/>
          <w:ilvl w:val="0"/>
        </w:numPr>
      </w:pPr>
      <w:r>
        <w:t xml:space="preserve">Maintain front office equipment and call for preventative maintenance and or service as indicated</w:t>
      </w:r>
    </w:p>
    <w:p>
      <w:pPr>
        <w:pStyle w:val="Compact"/>
        <w:numPr>
          <w:numId w:val="1001"/>
          <w:ilvl w:val="0"/>
        </w:numPr>
      </w:pPr>
      <w:r>
        <w:t xml:space="preserve">Order office supplies as requested/needed</w:t>
      </w:r>
    </w:p>
    <w:p>
      <w:pPr>
        <w:pStyle w:val="Heading2"/>
      </w:pPr>
      <w:bookmarkStart w:id="23" w:name="qualifications-for-lead-scheduler"/>
      <w:r>
        <w:t xml:space="preserve">Qualifications for lead scheduler</w:t>
      </w:r>
      <w:bookmarkEnd w:id="23"/>
    </w:p>
    <w:p>
      <w:pPr>
        <w:pStyle w:val="Compact"/>
        <w:numPr>
          <w:numId w:val="1002"/>
          <w:ilvl w:val="0"/>
        </w:numPr>
      </w:pPr>
      <w:r>
        <w:t xml:space="preserve">Master’s Degree in a technical or business discipline</w:t>
      </w:r>
    </w:p>
    <w:p>
      <w:pPr>
        <w:pStyle w:val="Compact"/>
        <w:numPr>
          <w:numId w:val="1002"/>
          <w:ilvl w:val="0"/>
        </w:numPr>
      </w:pPr>
      <w:r>
        <w:t xml:space="preserve">Ability to work effectively in a multi-team environment and with people at all levels</w:t>
      </w:r>
    </w:p>
    <w:p>
      <w:pPr>
        <w:pStyle w:val="Compact"/>
        <w:numPr>
          <w:numId w:val="1002"/>
          <w:ilvl w:val="0"/>
        </w:numPr>
      </w:pPr>
      <w:r>
        <w:t xml:space="preserve">Thorough understanding of RPO client processes, standards and guidelines</w:t>
      </w:r>
    </w:p>
    <w:p>
      <w:pPr>
        <w:pStyle w:val="Compact"/>
        <w:numPr>
          <w:numId w:val="1002"/>
          <w:ilvl w:val="0"/>
        </w:numPr>
      </w:pPr>
      <w:r>
        <w:t xml:space="preserve">Strong understanding of technology, systems and process used in supporting RPO client</w:t>
      </w:r>
    </w:p>
    <w:p>
      <w:pPr>
        <w:pStyle w:val="Compact"/>
        <w:numPr>
          <w:numId w:val="1002"/>
          <w:ilvl w:val="0"/>
        </w:numPr>
      </w:pPr>
      <w:r>
        <w:t xml:space="preserve">The successful candidate must meet background screening and NRC Fitness for Duty requirements</w:t>
      </w:r>
    </w:p>
    <w:p>
      <w:pPr>
        <w:pStyle w:val="Compact"/>
        <w:numPr>
          <w:numId w:val="1002"/>
          <w:ilvl w:val="0"/>
        </w:numPr>
      </w:pPr>
      <w:r>
        <w:t xml:space="preserve">Minimum of 5 years overall nuclear power plant or equivalent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2021-10-28T18:34:22Z</dcterms:created>
  <dcterms:modified xsi:type="dcterms:W3CDTF">2021-10-28T18:34:22Z</dcterms:modified>
</cp:coreProperties>
</file>