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https://www.velvetjobs.com/job-descriptions/lead-sap</w:t>
        </w:r>
      </w:hyperlink>
    </w:p>
    <w:p>
      <w:pPr>
        <w:pStyle w:val="Heading1"/>
      </w:pPr>
      <w:bookmarkStart w:id="21" w:name="example-of-lead-sap-job-description"/>
      <w:r>
        <w:t xml:space="preserve">Example of Lead SAP Job Description</w:t>
      </w:r>
      <w:bookmarkEnd w:id="21"/>
    </w:p>
    <w:p>
      <w:pPr>
        <w:pStyle w:val="Compact"/>
      </w:pPr>
      <w:r>
        <w:t xml:space="preserve">Our company is looking to fill the role of lead SAP.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sap"/>
      <w:r>
        <w:t xml:space="preserve">Responsibilities for lead SAP</w:t>
      </w:r>
      <w:bookmarkEnd w:id="22"/>
    </w:p>
    <w:p>
      <w:pPr>
        <w:pStyle w:val="Compact"/>
        <w:numPr>
          <w:numId w:val="1001"/>
          <w:ilvl w:val="0"/>
        </w:numPr>
      </w:pPr>
      <w:r>
        <w:t xml:space="preserve">User provisioning management</w:t>
      </w:r>
    </w:p>
    <w:p>
      <w:pPr>
        <w:pStyle w:val="Compact"/>
        <w:numPr>
          <w:numId w:val="1001"/>
          <w:ilvl w:val="0"/>
        </w:numPr>
      </w:pPr>
      <w:r>
        <w:t xml:space="preserve">Owns P&amp;L of the Business</w:t>
      </w:r>
    </w:p>
    <w:p>
      <w:pPr>
        <w:pStyle w:val="Compact"/>
        <w:numPr>
          <w:numId w:val="1001"/>
          <w:ilvl w:val="0"/>
        </w:numPr>
      </w:pPr>
      <w:r>
        <w:t xml:space="preserve">Must be able to communicate at C-level executives and engage them to build lasting relationship to drive solutions and secure business</w:t>
      </w:r>
    </w:p>
    <w:p>
      <w:pPr>
        <w:pStyle w:val="Compact"/>
        <w:numPr>
          <w:numId w:val="1001"/>
          <w:ilvl w:val="0"/>
        </w:numPr>
      </w:pPr>
      <w:r>
        <w:t xml:space="preserve">Ideally should have Big-4 Director/Sr</w:t>
      </w:r>
    </w:p>
    <w:p>
      <w:pPr>
        <w:pStyle w:val="Compact"/>
        <w:numPr>
          <w:numId w:val="1001"/>
          <w:ilvl w:val="0"/>
        </w:numPr>
      </w:pPr>
      <w:r>
        <w:t xml:space="preserve">Self-starter and very strong communicator</w:t>
      </w:r>
    </w:p>
    <w:p>
      <w:pPr>
        <w:pStyle w:val="Compact"/>
        <w:numPr>
          <w:numId w:val="1001"/>
          <w:ilvl w:val="0"/>
        </w:numPr>
      </w:pPr>
      <w:r>
        <w:t xml:space="preserve">Very strong Client facing and client handling skills</w:t>
      </w:r>
    </w:p>
    <w:p>
      <w:pPr>
        <w:pStyle w:val="Compact"/>
        <w:numPr>
          <w:numId w:val="1001"/>
          <w:ilvl w:val="0"/>
        </w:numPr>
      </w:pPr>
      <w:r>
        <w:t xml:space="preserve">Must have managed multiple EDW projects -end-to-end (EIM, EDW Database - LSA layer, Star Schema and Visualization) engagements</w:t>
      </w:r>
    </w:p>
    <w:p>
      <w:pPr>
        <w:pStyle w:val="Compact"/>
        <w:numPr>
          <w:numId w:val="1001"/>
          <w:ilvl w:val="0"/>
        </w:numPr>
      </w:pPr>
      <w:r>
        <w:t xml:space="preserve">Must have deep experience in Master Data management - Tool evaluation, selection, pro-cons with specific focus in SAP areas</w:t>
      </w:r>
    </w:p>
    <w:p>
      <w:pPr>
        <w:pStyle w:val="Compact"/>
        <w:numPr>
          <w:numId w:val="1001"/>
          <w:ilvl w:val="0"/>
        </w:numPr>
      </w:pPr>
      <w:r>
        <w:t xml:space="preserve">Must have detailed knowledge of EIM - Data quality, IS, data steward process, tools - evaluation and selection (Informatica, Microsoft, IBM, Oracle and SAP products)</w:t>
      </w:r>
    </w:p>
    <w:p>
      <w:pPr>
        <w:pStyle w:val="Compact"/>
        <w:numPr>
          <w:numId w:val="1001"/>
          <w:ilvl w:val="0"/>
        </w:numPr>
      </w:pPr>
      <w:r>
        <w:t xml:space="preserve">Must have in-depth knowledge and hands-on experience of end-to-end architecture, data flow, system interface design/development</w:t>
      </w:r>
    </w:p>
    <w:p>
      <w:pPr>
        <w:pStyle w:val="Heading2"/>
      </w:pPr>
      <w:bookmarkStart w:id="23" w:name="qualifications-for-lead-sap"/>
      <w:r>
        <w:t xml:space="preserve">Qualifications for lead SAP</w:t>
      </w:r>
      <w:bookmarkEnd w:id="23"/>
    </w:p>
    <w:p>
      <w:pPr>
        <w:pStyle w:val="Compact"/>
        <w:numPr>
          <w:numId w:val="1002"/>
          <w:ilvl w:val="0"/>
        </w:numPr>
      </w:pPr>
      <w:r>
        <w:t xml:space="preserve">Willingess to travel (job requirements will require project trips to offsite (from Cincinnati) locations</w:t>
      </w:r>
    </w:p>
    <w:p>
      <w:pPr>
        <w:pStyle w:val="Compact"/>
        <w:numPr>
          <w:numId w:val="1002"/>
          <w:ilvl w:val="0"/>
        </w:numPr>
      </w:pPr>
      <w:r>
        <w:t xml:space="preserve">5+ years coordinating, leading, testing application interface solutions</w:t>
      </w:r>
    </w:p>
    <w:p>
      <w:pPr>
        <w:pStyle w:val="Compact"/>
        <w:numPr>
          <w:numId w:val="1002"/>
          <w:ilvl w:val="0"/>
        </w:numPr>
      </w:pPr>
      <w:r>
        <w:t xml:space="preserve">10+ years’ experience in various leadership roles in the planning, design and deployment of SAP’s O2C solutions</w:t>
      </w:r>
    </w:p>
    <w:p>
      <w:pPr>
        <w:pStyle w:val="Compact"/>
        <w:numPr>
          <w:numId w:val="1002"/>
          <w:ilvl w:val="0"/>
        </w:numPr>
      </w:pPr>
      <w:r>
        <w:t xml:space="preserve">In-depth LifeSciences exp business experience, specifically in the fashion industry, as a consultant working on SAP planning, design and implementation projects must have worked with the business and not only IT</w:t>
      </w:r>
    </w:p>
    <w:p>
      <w:pPr>
        <w:pStyle w:val="Compact"/>
        <w:numPr>
          <w:numId w:val="1002"/>
          <w:ilvl w:val="0"/>
        </w:numPr>
      </w:pPr>
      <w:r>
        <w:t xml:space="preserve">Experience with data uploads using BDC is desired</w:t>
      </w:r>
    </w:p>
    <w:p>
      <w:pPr>
        <w:pStyle w:val="Compact"/>
        <w:numPr>
          <w:numId w:val="1002"/>
          <w:ilvl w:val="0"/>
        </w:numPr>
      </w:pPr>
      <w:r>
        <w:t xml:space="preserve">Exposure to Business Objects or Crystal Reports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a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a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