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https://www.velvetjobs.com/job-descriptions/lead-safety</w:t>
        </w:r>
      </w:hyperlink>
    </w:p>
    <w:p>
      <w:pPr>
        <w:pStyle w:val="Heading1"/>
      </w:pPr>
      <w:bookmarkStart w:id="21" w:name="example-of-lead-safety-job-description"/>
      <w:r>
        <w:t xml:space="preserve">Example of Lead Safety Job Description</w:t>
      </w:r>
      <w:bookmarkEnd w:id="21"/>
    </w:p>
    <w:p>
      <w:pPr>
        <w:pStyle w:val="Compact"/>
      </w:pPr>
      <w:r>
        <w:t xml:space="preserve">Our growing company is looking for a lead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safety"/>
      <w:r>
        <w:t xml:space="preserve">Responsibilities for lead safety</w:t>
      </w:r>
      <w:bookmarkEnd w:id="22"/>
    </w:p>
    <w:p>
      <w:pPr>
        <w:pStyle w:val="Compact"/>
        <w:numPr>
          <w:numId w:val="1001"/>
          <w:ilvl w:val="0"/>
        </w:numPr>
      </w:pPr>
      <w:r>
        <w:t xml:space="preserve">Provides safety &amp; health information/expertise to the site team</w:t>
      </w:r>
    </w:p>
    <w:p>
      <w:pPr>
        <w:pStyle w:val="Compact"/>
        <w:numPr>
          <w:numId w:val="1001"/>
          <w:ilvl w:val="0"/>
        </w:numPr>
      </w:pPr>
      <w:r>
        <w:t xml:space="preserve">Provides safety training to the site team as required</w:t>
      </w:r>
    </w:p>
    <w:p>
      <w:pPr>
        <w:pStyle w:val="Compact"/>
        <w:numPr>
          <w:numId w:val="1001"/>
          <w:ilvl w:val="0"/>
        </w:numPr>
      </w:pPr>
      <w:r>
        <w:t xml:space="preserve">Support, monitor and maintain the delivery of the JBBB JV HS Strategy within and Quality Assurance (non nuclear systems) on the project</w:t>
      </w:r>
    </w:p>
    <w:p>
      <w:pPr>
        <w:pStyle w:val="Compact"/>
        <w:numPr>
          <w:numId w:val="1001"/>
          <w:ilvl w:val="0"/>
        </w:numPr>
      </w:pPr>
      <w:r>
        <w:t xml:space="preserve">Work with the relevant H&amp;S leads from BB and Jones Bros, develop local operating procedures/ arrangements where required and monitor the implementation</w:t>
      </w:r>
    </w:p>
    <w:p>
      <w:pPr>
        <w:pStyle w:val="Compact"/>
        <w:numPr>
          <w:numId w:val="1001"/>
          <w:ilvl w:val="0"/>
        </w:numPr>
      </w:pPr>
      <w:r>
        <w:t xml:space="preserve">Assist the JBBB JV management team to liaise with project external stakeholders, regulators and reputation in line with overall JB and BB approach as documented in the Project Management Plan</w:t>
      </w:r>
    </w:p>
    <w:p>
      <w:pPr>
        <w:pStyle w:val="Compact"/>
        <w:numPr>
          <w:numId w:val="1001"/>
          <w:ilvl w:val="0"/>
        </w:numPr>
      </w:pPr>
      <w:r>
        <w:t xml:space="preserve">Develop or contribute expertise in specialist area as required Lead, develop and coach individuals to build high performing teams and create a pipeline of talent</w:t>
      </w:r>
    </w:p>
    <w:p>
      <w:pPr>
        <w:pStyle w:val="Compact"/>
        <w:numPr>
          <w:numId w:val="1001"/>
          <w:ilvl w:val="0"/>
        </w:numPr>
      </w:pPr>
      <w:r>
        <w:t xml:space="preserve">Have a proven track record of delivering exceptional HS &amp; Q performance within a matrix management structure</w:t>
      </w:r>
    </w:p>
    <w:p>
      <w:pPr>
        <w:pStyle w:val="Compact"/>
        <w:numPr>
          <w:numId w:val="1001"/>
          <w:ilvl w:val="0"/>
        </w:numPr>
      </w:pPr>
      <w:r>
        <w:t xml:space="preserve">Hold MIOSH or above with relevant professional qualifications</w:t>
      </w:r>
    </w:p>
    <w:p>
      <w:pPr>
        <w:pStyle w:val="Compact"/>
        <w:numPr>
          <w:numId w:val="1001"/>
          <w:ilvl w:val="0"/>
        </w:numPr>
      </w:pPr>
      <w:r>
        <w:t xml:space="preserve">Have demonstrable construction experience whilst operating at a site management level</w:t>
      </w:r>
    </w:p>
    <w:p>
      <w:pPr>
        <w:pStyle w:val="Compact"/>
        <w:numPr>
          <w:numId w:val="1001"/>
          <w:ilvl w:val="0"/>
        </w:numPr>
      </w:pPr>
      <w:r>
        <w:t xml:space="preserve">Have strong communication and relationship management skills</w:t>
      </w:r>
    </w:p>
    <w:p>
      <w:pPr>
        <w:pStyle w:val="Heading2"/>
      </w:pPr>
      <w:bookmarkStart w:id="23" w:name="qualifications-for-lead-safety"/>
      <w:r>
        <w:t xml:space="preserve">Qualifications for lead safety</w:t>
      </w:r>
      <w:bookmarkEnd w:id="23"/>
    </w:p>
    <w:p>
      <w:pPr>
        <w:pStyle w:val="Compact"/>
        <w:numPr>
          <w:numId w:val="1002"/>
          <w:ilvl w:val="0"/>
        </w:numPr>
      </w:pPr>
      <w:r>
        <w:t xml:space="preserve">HSE qualifications recognized locally or internationally OSHA, NEBOSH, IOSH, Industrial Safety diploma governed by respective government organization</w:t>
      </w:r>
    </w:p>
    <w:p>
      <w:pPr>
        <w:pStyle w:val="Compact"/>
        <w:numPr>
          <w:numId w:val="1002"/>
          <w:ilvl w:val="0"/>
        </w:numPr>
      </w:pPr>
      <w:r>
        <w:t xml:space="preserve">Knowledge of GMP, GLP, food allergens, pest control, sanitation, and food safety regulations</w:t>
      </w:r>
    </w:p>
    <w:p>
      <w:pPr>
        <w:pStyle w:val="Compact"/>
        <w:numPr>
          <w:numId w:val="1002"/>
          <w:ilvl w:val="0"/>
        </w:numPr>
      </w:pPr>
      <w:r>
        <w:t xml:space="preserve">Experience with GFSI Quality Systems such as SQF, BRC, FSSC22000, ISO9000 or ISO17025</w:t>
      </w:r>
    </w:p>
    <w:p>
      <w:pPr>
        <w:pStyle w:val="Compact"/>
        <w:numPr>
          <w:numId w:val="1002"/>
          <w:ilvl w:val="0"/>
        </w:numPr>
      </w:pPr>
      <w:r>
        <w:t xml:space="preserve">Leadership within a team and ability to lead change</w:t>
      </w:r>
    </w:p>
    <w:p>
      <w:pPr>
        <w:pStyle w:val="Compact"/>
        <w:numPr>
          <w:numId w:val="1002"/>
          <w:ilvl w:val="0"/>
        </w:numPr>
      </w:pPr>
      <w:r>
        <w:t xml:space="preserve">A minimum of 10 years of experience in a research or hydrocarbon processing environment</w:t>
      </w:r>
    </w:p>
    <w:p>
      <w:pPr>
        <w:pStyle w:val="Compact"/>
        <w:numPr>
          <w:numId w:val="1002"/>
          <w:ilvl w:val="0"/>
        </w:numPr>
      </w:pPr>
      <w:r>
        <w:t xml:space="preserve">Deep understanding of NIMS and 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2021-10-28T18:29:40Z</dcterms:created>
  <dcterms:modified xsi:type="dcterms:W3CDTF">2021-10-28T18:29:40Z</dcterms:modified>
</cp:coreProperties>
</file>