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https://www.velvetjobs.com/job-descriptions/lead-production</w:t>
        </w:r>
      </w:hyperlink>
    </w:p>
    <w:p>
      <w:pPr>
        <w:pStyle w:val="Heading1"/>
      </w:pPr>
      <w:bookmarkStart w:id="21" w:name="example-of-lead-production-job-description"/>
      <w:r>
        <w:t xml:space="preserve">Example of Lead-Production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lead-production. To join our growing team, please review the list of responsibilities and qualifications.</w:t>
      </w:r>
    </w:p>
    <w:p>
      <w:pPr>
        <w:pStyle w:val="Heading2"/>
      </w:pPr>
      <w:bookmarkStart w:id="22" w:name="responsibilities-for-lead-production"/>
      <w:r>
        <w:t xml:space="preserve">Responsibilities for lead-production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work order and material flow within manufacturing area, assign and position resources based on work order demand and priorities</w:t>
      </w:r>
    </w:p>
    <w:p>
      <w:pPr>
        <w:pStyle w:val="Compact"/>
        <w:numPr>
          <w:numId w:val="1001"/>
          <w:ilvl w:val="0"/>
        </w:numPr>
      </w:pPr>
      <w:r>
        <w:t xml:space="preserve">All aspects related to the execution of the manufacturing schedule including coordinating material, communication with other departments, ensuring maintenance and housekeeping issues are addressed</w:t>
      </w:r>
    </w:p>
    <w:p>
      <w:pPr>
        <w:pStyle w:val="Compact"/>
        <w:numPr>
          <w:numId w:val="1001"/>
          <w:ilvl w:val="0"/>
        </w:numPr>
      </w:pPr>
      <w:r>
        <w:t xml:space="preserve">Monitor and report employee issues to Plant leaderhship</w:t>
      </w:r>
    </w:p>
    <w:p>
      <w:pPr>
        <w:pStyle w:val="Compact"/>
        <w:numPr>
          <w:numId w:val="1001"/>
          <w:ilvl w:val="0"/>
        </w:numPr>
      </w:pPr>
      <w:r>
        <w:t xml:space="preserve">Accurate completion of quality checklists and production paperwork</w:t>
      </w:r>
    </w:p>
    <w:p>
      <w:pPr>
        <w:pStyle w:val="Compact"/>
        <w:numPr>
          <w:numId w:val="1001"/>
          <w:ilvl w:val="0"/>
        </w:numPr>
      </w:pPr>
      <w:r>
        <w:t xml:space="preserve">Oversee production line and inspect for quality and adherence to policies</w:t>
      </w:r>
    </w:p>
    <w:p>
      <w:pPr>
        <w:pStyle w:val="Compact"/>
        <w:numPr>
          <w:numId w:val="1001"/>
          <w:ilvl w:val="0"/>
        </w:numPr>
      </w:pPr>
      <w:r>
        <w:t xml:space="preserve">Perform line clearance and quality checks</w:t>
      </w:r>
    </w:p>
    <w:p>
      <w:pPr>
        <w:pStyle w:val="Compact"/>
        <w:numPr>
          <w:numId w:val="1001"/>
          <w:ilvl w:val="0"/>
        </w:numPr>
      </w:pPr>
      <w:r>
        <w:t xml:space="preserve">Operating necessary production equipment</w:t>
      </w:r>
    </w:p>
    <w:p>
      <w:pPr>
        <w:pStyle w:val="Compact"/>
        <w:numPr>
          <w:numId w:val="1001"/>
          <w:ilvl w:val="0"/>
        </w:numPr>
      </w:pPr>
      <w:r>
        <w:t xml:space="preserve">Determine appropriate components to complete projects, and manage the replenishment</w:t>
      </w:r>
    </w:p>
    <w:p>
      <w:pPr>
        <w:pStyle w:val="Compact"/>
        <w:numPr>
          <w:numId w:val="1001"/>
          <w:ilvl w:val="0"/>
        </w:numPr>
      </w:pPr>
      <w:r>
        <w:t xml:space="preserve">Ensuring lines are clear of all components (properly bundled and packed) at end of each production run</w:t>
      </w:r>
    </w:p>
    <w:p>
      <w:pPr>
        <w:pStyle w:val="Compact"/>
        <w:numPr>
          <w:numId w:val="1001"/>
          <w:ilvl w:val="0"/>
        </w:numPr>
      </w:pPr>
      <w:r>
        <w:t xml:space="preserve">Maintain a neat and clean work area, report any unsafe conditions</w:t>
      </w:r>
    </w:p>
    <w:p>
      <w:pPr>
        <w:pStyle w:val="Heading2"/>
      </w:pPr>
      <w:bookmarkStart w:id="23" w:name="qualifications-for-lead-production"/>
      <w:r>
        <w:t xml:space="preserve">Qualifications for lead-production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into consideration resources and constraints</w:t>
      </w:r>
    </w:p>
    <w:p>
      <w:pPr>
        <w:pStyle w:val="Compact"/>
        <w:numPr>
          <w:numId w:val="1002"/>
          <w:ilvl w:val="0"/>
        </w:numPr>
      </w:pPr>
      <w:r>
        <w:t xml:space="preserve">Gather information to accurately identify the root cause of problems in equipment or work processes</w:t>
      </w:r>
    </w:p>
    <w:p>
      <w:pPr>
        <w:pStyle w:val="Compact"/>
        <w:numPr>
          <w:numId w:val="1002"/>
          <w:ilvl w:val="0"/>
        </w:numPr>
      </w:pPr>
      <w:r>
        <w:t xml:space="preserve">Take corrective action in a timely manner</w:t>
      </w:r>
    </w:p>
    <w:p>
      <w:pPr>
        <w:pStyle w:val="Compact"/>
        <w:numPr>
          <w:numId w:val="1002"/>
          <w:ilvl w:val="0"/>
        </w:numPr>
      </w:pPr>
      <w:r>
        <w:t xml:space="preserve">Responsible for primary interface with data entry into SAP system</w:t>
      </w:r>
    </w:p>
    <w:p>
      <w:pPr>
        <w:pStyle w:val="Compact"/>
        <w:numPr>
          <w:numId w:val="1002"/>
          <w:ilvl w:val="0"/>
        </w:numPr>
      </w:pPr>
      <w:r>
        <w:t xml:space="preserve">Coordinate entry and follow up for area maintenance tickets to ensure timely completion of equipment maintenance to minimize impact to production schedule</w:t>
      </w:r>
    </w:p>
    <w:p>
      <w:pPr>
        <w:pStyle w:val="Compact"/>
        <w:numPr>
          <w:numId w:val="1002"/>
          <w:ilvl w:val="0"/>
        </w:numPr>
      </w:pPr>
      <w:r>
        <w:t xml:space="preserve">Champion the On the Job (OJT) training program, area safety initiatives, and area lean manufacturing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2021-10-28T12:59:43Z</dcterms:created>
  <dcterms:modified xsi:type="dcterms:W3CDTF">2021-10-28T12:59:43Z</dcterms:modified>
</cp:coreProperties>
</file>