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https://www.velvetjobs.com/job-descriptions/lead-process</w:t>
        </w:r>
      </w:hyperlink>
    </w:p>
    <w:p>
      <w:pPr>
        <w:pStyle w:val="Heading1"/>
      </w:pPr>
      <w:bookmarkStart w:id="21" w:name="example-of-lead-process-job-description"/>
      <w:r>
        <w:t xml:space="preserve">Example of Lead Process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lead process.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process"/>
      <w:r>
        <w:t xml:space="preserve">Responsibilities for lead process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functional and end-user testing</w:t>
      </w:r>
    </w:p>
    <w:p>
      <w:pPr>
        <w:pStyle w:val="Compact"/>
        <w:numPr>
          <w:numId w:val="1001"/>
          <w:ilvl w:val="0"/>
        </w:numPr>
      </w:pPr>
      <w:r>
        <w:t xml:space="preserve">Partner with Procurement lead in the development of training materials, project plans, communications, business case documentation, project benefit tracking, and project close-out</w:t>
      </w:r>
    </w:p>
    <w:p>
      <w:pPr>
        <w:pStyle w:val="Compact"/>
        <w:numPr>
          <w:numId w:val="1001"/>
          <w:ilvl w:val="0"/>
        </w:numPr>
      </w:pPr>
      <w:r>
        <w:t xml:space="preserve">Provide functional leadership and creativity in the initiation of design, development, and optimization of manufacturing and converting equipment and processes to meet unit objectives</w:t>
      </w:r>
    </w:p>
    <w:p>
      <w:pPr>
        <w:pStyle w:val="Compact"/>
        <w:numPr>
          <w:numId w:val="1001"/>
          <w:ilvl w:val="0"/>
        </w:numPr>
      </w:pPr>
      <w:r>
        <w:t xml:space="preserve">Develops activity based management plans and schedules for new product development</w:t>
      </w:r>
    </w:p>
    <w:p>
      <w:pPr>
        <w:pStyle w:val="Compact"/>
        <w:numPr>
          <w:numId w:val="1001"/>
          <w:ilvl w:val="0"/>
        </w:numPr>
      </w:pPr>
      <w:r>
        <w:t xml:space="preserve">Balance service mindset to balance of GSC / GMS with holding various players accountable for adherence to standards / best practices</w:t>
      </w:r>
    </w:p>
    <w:p>
      <w:pPr>
        <w:pStyle w:val="Compact"/>
        <w:numPr>
          <w:numId w:val="1001"/>
          <w:ilvl w:val="0"/>
        </w:numPr>
      </w:pPr>
      <w:r>
        <w:t xml:space="preserve">Recent design experience of process design in projects in EfW, including conventional incineration and combustion, gasification, anaerobic digestion, composting, Mechanical and Biological Treatment</w:t>
      </w:r>
    </w:p>
    <w:p>
      <w:pPr>
        <w:pStyle w:val="Compact"/>
        <w:numPr>
          <w:numId w:val="1001"/>
          <w:ilvl w:val="0"/>
        </w:numPr>
      </w:pPr>
      <w:r>
        <w:t xml:space="preserve">Thermal expertise in boilers, heat exchangers</w:t>
      </w:r>
    </w:p>
    <w:p>
      <w:pPr>
        <w:pStyle w:val="Compact"/>
        <w:numPr>
          <w:numId w:val="1001"/>
          <w:ilvl w:val="0"/>
        </w:numPr>
      </w:pPr>
      <w:r>
        <w:t xml:space="preserve">Awareness of Construction Design &amp; Management (CDM) Regulations and designing for safety</w:t>
      </w:r>
    </w:p>
    <w:p>
      <w:pPr>
        <w:pStyle w:val="Compact"/>
        <w:numPr>
          <w:numId w:val="1001"/>
          <w:ilvl w:val="0"/>
        </w:numPr>
      </w:pPr>
      <w:r>
        <w:t xml:space="preserve">Eight to ten years post qualification experience to have the skills and knowledge required to undertake this role successfully, but we will also consider less experienced candidates</w:t>
      </w:r>
    </w:p>
    <w:p>
      <w:pPr>
        <w:pStyle w:val="Compact"/>
        <w:numPr>
          <w:numId w:val="1001"/>
          <w:ilvl w:val="0"/>
        </w:numPr>
      </w:pPr>
      <w:r>
        <w:t xml:space="preserve">Ensuring development and application of the department's elements of the Enterprise Process Model through any project lifecycles in partnership with Process Modellers</w:t>
      </w:r>
    </w:p>
    <w:p>
      <w:pPr>
        <w:pStyle w:val="Heading2"/>
      </w:pPr>
      <w:bookmarkStart w:id="23" w:name="qualifications-for-lead-process"/>
      <w:r>
        <w:t xml:space="preserve">Qualifications for lead process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lead teams and drive for results</w:t>
      </w:r>
    </w:p>
    <w:p>
      <w:pPr>
        <w:pStyle w:val="Compact"/>
        <w:numPr>
          <w:numId w:val="1002"/>
          <w:ilvl w:val="0"/>
        </w:numPr>
      </w:pPr>
      <w:r>
        <w:t xml:space="preserve">BS Electrical or Mechanical Engineering Degree or equivalent</w:t>
      </w:r>
    </w:p>
    <w:p>
      <w:pPr>
        <w:pStyle w:val="Compact"/>
        <w:numPr>
          <w:numId w:val="1002"/>
          <w:ilvl w:val="0"/>
        </w:numPr>
      </w:pPr>
      <w:r>
        <w:t xml:space="preserve">Strong experience in new material and parts validation</w:t>
      </w:r>
    </w:p>
    <w:p>
      <w:pPr>
        <w:pStyle w:val="Compact"/>
        <w:numPr>
          <w:numId w:val="1002"/>
          <w:ilvl w:val="0"/>
        </w:numPr>
      </w:pPr>
      <w:r>
        <w:t xml:space="preserve">Ability to work in a cross functional team (Technology, Manufacturing)</w:t>
      </w:r>
    </w:p>
    <w:p>
      <w:pPr>
        <w:pStyle w:val="Compact"/>
        <w:numPr>
          <w:numId w:val="1002"/>
          <w:ilvl w:val="0"/>
        </w:numPr>
      </w:pPr>
      <w:r>
        <w:t xml:space="preserve">Candidates must possess a Bachelor's degree in Industrial, Chemical, Manufacturing, Mechanical, Pulp and Paper or other applicable engineering degree from an ABET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A minimum of 5 years of full-time employment experience as a Process Engineer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pro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pro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2021-10-28T13:28:20Z</dcterms:created>
  <dcterms:modified xsi:type="dcterms:W3CDTF">2021-10-28T13:28:20Z</dcterms:modified>
</cp:coreProperties>
</file>