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https://www.velvetjobs.com/job-descriptions/lead-massage-therapist</w:t>
        </w:r>
      </w:hyperlink>
    </w:p>
    <w:p>
      <w:pPr>
        <w:pStyle w:val="Heading1"/>
      </w:pPr>
      <w:bookmarkStart w:id="21" w:name="example-of-lead-massage-therapist-job-description"/>
      <w:r>
        <w:t xml:space="preserve">Example of Lead Massage Therapist Job Description</w:t>
      </w:r>
      <w:bookmarkEnd w:id="21"/>
    </w:p>
    <w:p>
      <w:pPr>
        <w:pStyle w:val="Compact"/>
      </w:pPr>
      <w:r>
        <w:t xml:space="preserve">Our company is growing rapidly and is hiring for a lead massage therapist.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massage-therapist"/>
      <w:r>
        <w:t xml:space="preserve">Responsibilities for lead massage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Advocate both in-clinic and externally to recruit and retain MT talent</w:t>
      </w:r>
    </w:p>
    <w:p>
      <w:pPr>
        <w:pStyle w:val="Compact"/>
        <w:numPr>
          <w:numId w:val="1001"/>
          <w:ilvl w:val="0"/>
        </w:numPr>
      </w:pPr>
      <w:r>
        <w:t xml:space="preserve">Support the MT team in creating a positive, inclusive and self-care environment</w:t>
      </w:r>
    </w:p>
    <w:p>
      <w:pPr>
        <w:pStyle w:val="Compact"/>
        <w:numPr>
          <w:numId w:val="1001"/>
          <w:ilvl w:val="0"/>
        </w:numPr>
      </w:pPr>
      <w:r>
        <w:t xml:space="preserve">Support the lead MT and provide capacity to address MT performance or client feedback issues</w:t>
      </w:r>
    </w:p>
    <w:p>
      <w:pPr>
        <w:pStyle w:val="Compact"/>
        <w:numPr>
          <w:numId w:val="1001"/>
          <w:ilvl w:val="0"/>
        </w:numPr>
      </w:pPr>
      <w:r>
        <w:t xml:space="preserve">Support Lead MT &amp; Clinic Management in on-boarding</w:t>
      </w:r>
    </w:p>
    <w:p>
      <w:pPr>
        <w:pStyle w:val="Compact"/>
        <w:numPr>
          <w:numId w:val="1001"/>
          <w:ilvl w:val="0"/>
        </w:numPr>
      </w:pPr>
      <w:r>
        <w:t xml:space="preserve">Assist in supporting the Lead MT and Clinic Management in back and front-of-house team integration and address concerns as they arise</w:t>
      </w:r>
    </w:p>
    <w:p>
      <w:pPr>
        <w:pStyle w:val="Compact"/>
        <w:numPr>
          <w:numId w:val="1001"/>
          <w:ilvl w:val="0"/>
        </w:numPr>
      </w:pPr>
      <w:r>
        <w:t xml:space="preserve">Perform professional massage</w:t>
      </w:r>
    </w:p>
    <w:p>
      <w:pPr>
        <w:pStyle w:val="Compact"/>
        <w:numPr>
          <w:numId w:val="1001"/>
          <w:ilvl w:val="0"/>
        </w:numPr>
      </w:pPr>
      <w:r>
        <w:t xml:space="preserve">Responsible for Interviewing, hands on practicals and onboarding new Massage Therapists</w:t>
      </w:r>
    </w:p>
    <w:p>
      <w:pPr>
        <w:pStyle w:val="Compact"/>
        <w:numPr>
          <w:numId w:val="1001"/>
          <w:ilvl w:val="0"/>
        </w:numPr>
      </w:pPr>
      <w:r>
        <w:t xml:space="preserve">Perform annual practical that includes draping and all enhancements on each service provider</w:t>
      </w:r>
    </w:p>
    <w:p>
      <w:pPr>
        <w:pStyle w:val="Compact"/>
        <w:numPr>
          <w:numId w:val="1001"/>
          <w:ilvl w:val="0"/>
        </w:numPr>
      </w:pPr>
      <w:r>
        <w:t xml:space="preserve">Modeling exceptional customer service skills for the entire clinic staff to emulate</w:t>
      </w:r>
    </w:p>
    <w:p>
      <w:pPr>
        <w:pStyle w:val="Compact"/>
        <w:numPr>
          <w:numId w:val="1001"/>
          <w:ilvl w:val="0"/>
        </w:numPr>
      </w:pPr>
      <w:r>
        <w:t xml:space="preserve">Set the tone for the therapeutic staff and is responsible for maintaining a positive work environment by fielding therapist’s complaints and facilitating solution oriented discussions</w:t>
      </w:r>
    </w:p>
    <w:p>
      <w:pPr>
        <w:pStyle w:val="Heading2"/>
      </w:pPr>
      <w:bookmarkStart w:id="23" w:name="qualifications-for-lead-massage-therapist"/>
      <w:r>
        <w:t xml:space="preserve">Qualifications for lead massage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Physically able to stand and walk for up to 10 hours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massage, various modalities &amp; 1 year of leadership experience</w:t>
      </w:r>
    </w:p>
    <w:p>
      <w:pPr>
        <w:pStyle w:val="Compact"/>
        <w:numPr>
          <w:numId w:val="1002"/>
          <w:ilvl w:val="0"/>
        </w:numPr>
      </w:pPr>
      <w:r>
        <w:t xml:space="preserve">Minimum of 1000 hours of education or massage history required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massage therapy, two years in a supervisory capacity</w:t>
      </w:r>
    </w:p>
    <w:p>
      <w:pPr>
        <w:pStyle w:val="Compact"/>
        <w:numPr>
          <w:numId w:val="1002"/>
          <w:ilvl w:val="0"/>
        </w:numPr>
      </w:pPr>
      <w:r>
        <w:t xml:space="preserve">Must possess current NV license and adhere to state and local laws and regulations</w:t>
      </w:r>
    </w:p>
    <w:p>
      <w:pPr>
        <w:pStyle w:val="Compact"/>
        <w:numPr>
          <w:numId w:val="1002"/>
          <w:ilvl w:val="0"/>
        </w:numPr>
      </w:pPr>
      <w:r>
        <w:t xml:space="preserve">Proficiency in all components of massage, body and hydrotherapy, , anatomy and physiology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ssage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ssage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2021-10-28T13:06:29Z</dcterms:created>
  <dcterms:modified xsi:type="dcterms:W3CDTF">2021-10-28T13:06:29Z</dcterms:modified>
</cp:coreProperties>
</file>