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https://www.velvetjobs.com/job-descriptions/lead-manager</w:t>
        </w:r>
      </w:hyperlink>
    </w:p>
    <w:p>
      <w:pPr>
        <w:pStyle w:val="Heading1"/>
      </w:pPr>
      <w:bookmarkStart w:id="21" w:name="example-of-lead-manager-job-description"/>
      <w:r>
        <w:t xml:space="preserve">Example of Lead Manager Job Description</w:t>
      </w:r>
      <w:bookmarkEnd w:id="21"/>
    </w:p>
    <w:p>
      <w:pPr>
        <w:pStyle w:val="Compact"/>
      </w:pPr>
      <w:r>
        <w:t xml:space="preserve">Our company is growing rapidly and is looking for a lead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manager"/>
      <w:r>
        <w:t xml:space="preserve">Responsibilities for lead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orient participants upon arrival at facility to provide smooth assimilation into program including having them complete paperwork, take facility tours, or introduce to other participants</w:t>
      </w:r>
    </w:p>
    <w:p>
      <w:pPr>
        <w:pStyle w:val="Compact"/>
        <w:numPr>
          <w:numId w:val="1001"/>
          <w:ilvl w:val="0"/>
        </w:numPr>
      </w:pPr>
      <w:r>
        <w:t xml:space="preserve">Make entries into confidential participant files to provide the structure for case analysis and program planning and to provide documentation of program participation</w:t>
      </w:r>
    </w:p>
    <w:p>
      <w:pPr>
        <w:pStyle w:val="Compact"/>
        <w:numPr>
          <w:numId w:val="1001"/>
          <w:ilvl w:val="0"/>
        </w:numPr>
      </w:pPr>
      <w:r>
        <w:t xml:space="preserve">Participates in staff meetings by sharing observations and recommendations regarding the facility, participants and staff relations to identify and solve problems and function as a unified team</w:t>
      </w:r>
    </w:p>
    <w:p>
      <w:pPr>
        <w:pStyle w:val="Compact"/>
        <w:numPr>
          <w:numId w:val="1001"/>
          <w:ilvl w:val="0"/>
        </w:numPr>
      </w:pPr>
      <w:r>
        <w:t xml:space="preserve">Maintains confidentiality obtained through job duties regarding employees, vendors, participants, and outside agencies so that sensitive information is only given on a "need to know" basis</w:t>
      </w:r>
    </w:p>
    <w:p>
      <w:pPr>
        <w:pStyle w:val="Compact"/>
        <w:numPr>
          <w:numId w:val="1001"/>
          <w:ilvl w:val="0"/>
        </w:numPr>
      </w:pPr>
      <w:r>
        <w:t xml:space="preserve">Monitors participant compliance with alcohol and drug counseling when required</w:t>
      </w:r>
    </w:p>
    <w:p>
      <w:pPr>
        <w:pStyle w:val="Compact"/>
        <w:numPr>
          <w:numId w:val="1001"/>
          <w:ilvl w:val="0"/>
        </w:numPr>
      </w:pPr>
      <w:r>
        <w:t xml:space="preserve">Supports the creation of business unit reporting functionality to empower key GBS business decisions</w:t>
      </w:r>
    </w:p>
    <w:p>
      <w:pPr>
        <w:pStyle w:val="Compact"/>
        <w:numPr>
          <w:numId w:val="1001"/>
          <w:ilvl w:val="0"/>
        </w:numPr>
      </w:pPr>
      <w:r>
        <w:t xml:space="preserve">Reports on agreed site level performance metrics including efficiencies, confidence intervals, and other statistical metrics</w:t>
      </w:r>
    </w:p>
    <w:p>
      <w:pPr>
        <w:pStyle w:val="Compact"/>
        <w:numPr>
          <w:numId w:val="1001"/>
          <w:ilvl w:val="0"/>
        </w:numPr>
      </w:pPr>
      <w:r>
        <w:t xml:space="preserve">Provides monthly, quarterly and annual site performance reports to GBS management</w:t>
      </w:r>
    </w:p>
    <w:p>
      <w:pPr>
        <w:pStyle w:val="Compact"/>
        <w:numPr>
          <w:numId w:val="1001"/>
          <w:ilvl w:val="0"/>
        </w:numPr>
      </w:pPr>
      <w:r>
        <w:t xml:space="preserve">Designs, builds and maintains automated reporting and dashboards to track business performance metrics at site level</w:t>
      </w:r>
    </w:p>
    <w:p>
      <w:pPr>
        <w:pStyle w:val="Compact"/>
        <w:numPr>
          <w:numId w:val="1001"/>
          <w:ilvl w:val="0"/>
        </w:numPr>
      </w:pPr>
      <w:r>
        <w:t xml:space="preserve">Ensures quality of the data collected from site to ensure accuracy of metrics</w:t>
      </w:r>
    </w:p>
    <w:p>
      <w:pPr>
        <w:pStyle w:val="Heading2"/>
      </w:pPr>
      <w:bookmarkStart w:id="23" w:name="qualifications-for-lead-manager"/>
      <w:r>
        <w:t xml:space="preserve">Qualifications for lead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 on testing is a part of this position</w:t>
      </w:r>
    </w:p>
    <w:p>
      <w:pPr>
        <w:pStyle w:val="Compact"/>
        <w:numPr>
          <w:numId w:val="1002"/>
          <w:ilvl w:val="0"/>
        </w:numPr>
      </w:pPr>
      <w:r>
        <w:t xml:space="preserve">Significant post contract experience within major technically and contractually challenging programmes, being specifically able to demonstrate successful delivery</w:t>
      </w:r>
    </w:p>
    <w:p>
      <w:pPr>
        <w:pStyle w:val="Compact"/>
        <w:numPr>
          <w:numId w:val="1002"/>
          <w:ilvl w:val="0"/>
        </w:numPr>
      </w:pPr>
      <w:r>
        <w:t xml:space="preserve">Previous experience within a technology driven project environment</w:t>
      </w:r>
    </w:p>
    <w:p>
      <w:pPr>
        <w:pStyle w:val="Compact"/>
        <w:numPr>
          <w:numId w:val="1002"/>
          <w:ilvl w:val="0"/>
        </w:numPr>
      </w:pPr>
      <w:r>
        <w:t xml:space="preserve">Knowledge of how an organization attracts, recruits, retains, identifies and develops talent</w:t>
      </w:r>
    </w:p>
    <w:p>
      <w:pPr>
        <w:pStyle w:val="Compact"/>
        <w:numPr>
          <w:numId w:val="1002"/>
          <w:ilvl w:val="0"/>
        </w:numPr>
      </w:pPr>
      <w:r>
        <w:t xml:space="preserve">Must meet the basic health requirements of Kahi Mohala’s physical examination including TB skin test or</w:t>
      </w:r>
    </w:p>
    <w:p>
      <w:pPr>
        <w:pStyle w:val="Compact"/>
        <w:numPr>
          <w:numId w:val="1002"/>
          <w:ilvl w:val="0"/>
        </w:numPr>
      </w:pPr>
      <w:r>
        <w:t xml:space="preserve">Setup processes that will help to streamline the build pipeline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2021-10-28T13:26:01Z</dcterms:created>
  <dcterms:modified xsi:type="dcterms:W3CDTF">2021-10-28T13:26:01Z</dcterms:modified>
</cp:coreProperties>
</file>