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https://www.velvetjobs.com/job-descriptions/lead-management</w:t>
        </w:r>
      </w:hyperlink>
    </w:p>
    <w:p>
      <w:pPr>
        <w:pStyle w:val="Heading1"/>
      </w:pPr>
      <w:bookmarkStart w:id="21" w:name="example-of-lead-management-job-description"/>
      <w:r>
        <w:t xml:space="preserve">Example of Lead Management Job Description</w:t>
      </w:r>
      <w:bookmarkEnd w:id="21"/>
    </w:p>
    <w:p>
      <w:pPr>
        <w:pStyle w:val="Compact"/>
      </w:pPr>
      <w:r>
        <w:t xml:space="preserve">Our company is looking to fill the role of lead management.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ead-management"/>
      <w:r>
        <w:t xml:space="preserve">Responsibilities for lead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Deliver innovation projects from start to finish including P&amp;L accountability</w:t>
      </w:r>
    </w:p>
    <w:p>
      <w:pPr>
        <w:pStyle w:val="Compact"/>
        <w:numPr>
          <w:numId w:val="1001"/>
          <w:ilvl w:val="0"/>
        </w:numPr>
      </w:pPr>
      <w:r>
        <w:t xml:space="preserve">Support brand teams in the annual planning process and bringing strong brands to life by maximizing brand breadth</w:t>
      </w:r>
    </w:p>
    <w:p>
      <w:pPr>
        <w:pStyle w:val="Compact"/>
        <w:numPr>
          <w:numId w:val="1001"/>
          <w:ilvl w:val="0"/>
        </w:numPr>
      </w:pPr>
      <w:r>
        <w:t xml:space="preserve">Develop and execute assigned innovation projects and ensure they are well planned, fit strategically and adhered to Stage Gate process</w:t>
      </w:r>
    </w:p>
    <w:p>
      <w:pPr>
        <w:pStyle w:val="Compact"/>
        <w:numPr>
          <w:numId w:val="1001"/>
          <w:ilvl w:val="0"/>
        </w:numPr>
      </w:pPr>
      <w:r>
        <w:t xml:space="preserve">Lead effective cross-functional project team that will outline and meet key project milestones</w:t>
      </w:r>
    </w:p>
    <w:p>
      <w:pPr>
        <w:pStyle w:val="Compact"/>
        <w:numPr>
          <w:numId w:val="1001"/>
          <w:ilvl w:val="0"/>
        </w:numPr>
      </w:pPr>
      <w:r>
        <w:t xml:space="preserve">Collaborate and work actively with marketing, cross functional and global teams to share insights, learnings and best practices</w:t>
      </w:r>
    </w:p>
    <w:p>
      <w:pPr>
        <w:pStyle w:val="Compact"/>
        <w:numPr>
          <w:numId w:val="1001"/>
          <w:ilvl w:val="0"/>
        </w:numPr>
      </w:pPr>
      <w:r>
        <w:t xml:space="preserve">Work closely with key stakeholders to ensure alignment and feasibility to proposed initiatives</w:t>
      </w:r>
    </w:p>
    <w:p>
      <w:pPr>
        <w:pStyle w:val="Compact"/>
        <w:numPr>
          <w:numId w:val="1001"/>
          <w:ilvl w:val="0"/>
        </w:numPr>
      </w:pPr>
      <w:r>
        <w:t xml:space="preserve">Participate in customer facing and internal workshops, develops and maintains effective relationships with customers</w:t>
      </w:r>
    </w:p>
    <w:p>
      <w:pPr>
        <w:pStyle w:val="Compact"/>
        <w:numPr>
          <w:numId w:val="1001"/>
          <w:ilvl w:val="0"/>
        </w:numPr>
      </w:pPr>
      <w:r>
        <w:t xml:space="preserve">Gather and analyze customer/business requirements and translate these into technical specification</w:t>
      </w:r>
    </w:p>
    <w:p>
      <w:pPr>
        <w:pStyle w:val="Compact"/>
        <w:numPr>
          <w:numId w:val="1001"/>
          <w:ilvl w:val="0"/>
        </w:numPr>
      </w:pPr>
      <w:r>
        <w:t xml:space="preserve">Prepare time and effort estimation and define dependencies and prerequisites</w:t>
      </w:r>
    </w:p>
    <w:p>
      <w:pPr>
        <w:pStyle w:val="Compact"/>
        <w:numPr>
          <w:numId w:val="1001"/>
          <w:ilvl w:val="0"/>
        </w:numPr>
      </w:pPr>
      <w:r>
        <w:t xml:space="preserve">Work with project team to create flight and project plan, identify and estimate risks</w:t>
      </w:r>
    </w:p>
    <w:p>
      <w:pPr>
        <w:pStyle w:val="Heading2"/>
      </w:pPr>
      <w:bookmarkStart w:id="23" w:name="qualifications-for-lead-management"/>
      <w:r>
        <w:t xml:space="preserve">Qualifications for lead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technology project lifecycle</w:t>
      </w:r>
    </w:p>
    <w:p>
      <w:pPr>
        <w:pStyle w:val="Compact"/>
        <w:numPr>
          <w:numId w:val="1002"/>
          <w:ilvl w:val="0"/>
        </w:numPr>
      </w:pPr>
      <w:r>
        <w:t xml:space="preserve">Ability to collaborate with business partners and advise on applicable change management and communication strategies</w:t>
      </w:r>
    </w:p>
    <w:p>
      <w:pPr>
        <w:pStyle w:val="Compact"/>
        <w:numPr>
          <w:numId w:val="1002"/>
          <w:ilvl w:val="0"/>
        </w:numPr>
      </w:pPr>
      <w:r>
        <w:t xml:space="preserve">Proven ability to assimilate and correlate disconnected documentation and articulate their collective relevance to the organization and to high-priority business issues</w:t>
      </w:r>
    </w:p>
    <w:p>
      <w:pPr>
        <w:pStyle w:val="Compact"/>
        <w:numPr>
          <w:numId w:val="1002"/>
          <w:ilvl w:val="0"/>
        </w:numPr>
      </w:pPr>
      <w:r>
        <w:t xml:space="preserve">Ability to manage multiple deliverables and aggressive schedules</w:t>
      </w:r>
    </w:p>
    <w:p>
      <w:pPr>
        <w:pStyle w:val="Compact"/>
        <w:numPr>
          <w:numId w:val="1002"/>
          <w:ilvl w:val="0"/>
        </w:numPr>
      </w:pPr>
      <w:r>
        <w:t xml:space="preserve">Financial services domain experience in a marketing organization is strongly preferred</w:t>
      </w:r>
    </w:p>
    <w:p>
      <w:pPr>
        <w:pStyle w:val="Compact"/>
        <w:numPr>
          <w:numId w:val="1002"/>
          <w:ilvl w:val="0"/>
        </w:numPr>
      </w:pPr>
      <w:r>
        <w:t xml:space="preserve">Ability to always be proactive, independent, self-motivated and set and deliver on high expectations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2021-10-28T18:38:44Z</dcterms:created>
  <dcterms:modified xsi:type="dcterms:W3CDTF">2021-10-28T18:38:44Z</dcterms:modified>
</cp:coreProperties>
</file>