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https://www.velvetjobs.com/job-descriptions/lead-customer</w:t>
        </w:r>
      </w:hyperlink>
    </w:p>
    <w:p>
      <w:pPr>
        <w:pStyle w:val="Heading1"/>
      </w:pPr>
      <w:bookmarkStart w:id="21" w:name="example-of-lead-customer-job-description"/>
      <w:r>
        <w:t xml:space="preserve">Example of Lead, Customer Job Description</w:t>
      </w:r>
      <w:bookmarkEnd w:id="21"/>
    </w:p>
    <w:p>
      <w:pPr>
        <w:pStyle w:val="Compact"/>
      </w:pPr>
      <w:r>
        <w:t xml:space="preserve">Our company is growing rapidly and is looking for a lead, customer. If you are looking for an exciting place to work, please take a look at the list of qualifications below.</w:t>
      </w:r>
    </w:p>
    <w:p>
      <w:pPr>
        <w:pStyle w:val="Heading2"/>
      </w:pPr>
      <w:bookmarkStart w:id="22" w:name="responsibilities-for-lead-customer"/>
      <w:r>
        <w:t xml:space="preserve">Responsibilities for lead, customer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the recruitment process</w:t>
      </w:r>
    </w:p>
    <w:p>
      <w:pPr>
        <w:pStyle w:val="Compact"/>
        <w:numPr>
          <w:numId w:val="1001"/>
          <w:ilvl w:val="0"/>
        </w:numPr>
      </w:pPr>
      <w:r>
        <w:t xml:space="preserve">Set and drive team and individual goals in alignment with RMT European strategic plan</w:t>
      </w:r>
    </w:p>
    <w:p>
      <w:pPr>
        <w:pStyle w:val="Compact"/>
        <w:numPr>
          <w:numId w:val="1001"/>
          <w:ilvl w:val="0"/>
        </w:numPr>
      </w:pPr>
      <w:r>
        <w:t xml:space="preserve">Conduct performance evaluations in a timely manner for your direct reports</w:t>
      </w:r>
    </w:p>
    <w:p>
      <w:pPr>
        <w:pStyle w:val="Compact"/>
        <w:numPr>
          <w:numId w:val="1001"/>
          <w:ilvl w:val="0"/>
        </w:numPr>
      </w:pPr>
      <w:r>
        <w:t xml:space="preserve">Ensure proper planning of day-to-day activities within the team</w:t>
      </w:r>
    </w:p>
    <w:p>
      <w:pPr>
        <w:pStyle w:val="Compact"/>
        <w:numPr>
          <w:numId w:val="1001"/>
          <w:ilvl w:val="0"/>
        </w:numPr>
      </w:pPr>
      <w:r>
        <w:t xml:space="preserve">Maximize the efficiency across all functions</w:t>
      </w:r>
    </w:p>
    <w:p>
      <w:pPr>
        <w:pStyle w:val="Compact"/>
        <w:numPr>
          <w:numId w:val="1001"/>
          <w:ilvl w:val="0"/>
        </w:numPr>
      </w:pPr>
      <w:r>
        <w:t xml:space="preserve">Drive service level excellence through high performing team and proper planning</w:t>
      </w:r>
    </w:p>
    <w:p>
      <w:pPr>
        <w:pStyle w:val="Compact"/>
        <w:numPr>
          <w:numId w:val="1001"/>
          <w:ilvl w:val="0"/>
        </w:numPr>
      </w:pPr>
      <w:r>
        <w:t xml:space="preserve">Identify, plan and execute actions to meet and exceed agreed KPI’s</w:t>
      </w:r>
    </w:p>
    <w:p>
      <w:pPr>
        <w:pStyle w:val="Compact"/>
        <w:numPr>
          <w:numId w:val="1001"/>
          <w:ilvl w:val="0"/>
        </w:numPr>
      </w:pPr>
      <w:r>
        <w:t xml:space="preserve">Support implementation of agreed strategies and objectives for the group</w:t>
      </w:r>
    </w:p>
    <w:p>
      <w:pPr>
        <w:pStyle w:val="Compact"/>
        <w:numPr>
          <w:numId w:val="1001"/>
          <w:ilvl w:val="0"/>
        </w:numPr>
      </w:pPr>
      <w:r>
        <w:t xml:space="preserve">Be the first point of contact for assigned country group</w:t>
      </w:r>
    </w:p>
    <w:p>
      <w:pPr>
        <w:pStyle w:val="Compact"/>
        <w:numPr>
          <w:numId w:val="1001"/>
          <w:ilvl w:val="0"/>
        </w:numPr>
      </w:pPr>
      <w:r>
        <w:t xml:space="preserve">Understand, be involved and support deployment of Rosemount Customer Care strategic initiatives within the team</w:t>
      </w:r>
    </w:p>
    <w:p>
      <w:pPr>
        <w:pStyle w:val="Heading2"/>
      </w:pPr>
      <w:bookmarkStart w:id="23" w:name="qualifications-for-lead-customer"/>
      <w:r>
        <w:t xml:space="preserve">Qualifications for lead, customer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Pro-actively support network performance, change management, business opportunity identification in the end-to-end lessons learned process</w:t>
      </w:r>
    </w:p>
    <w:p>
      <w:pPr>
        <w:pStyle w:val="Compact"/>
        <w:numPr>
          <w:numId w:val="1002"/>
          <w:ilvl w:val="0"/>
        </w:numPr>
      </w:pPr>
      <w:r>
        <w:t xml:space="preserve">Ensure legal and/or contractual activities to be performed locally</w:t>
      </w:r>
    </w:p>
    <w:p>
      <w:pPr>
        <w:pStyle w:val="Compact"/>
        <w:numPr>
          <w:numId w:val="1002"/>
          <w:ilvl w:val="0"/>
        </w:numPr>
      </w:pPr>
      <w:r>
        <w:t xml:space="preserve">Drive service improvement activities with the customer in conjunction with other ALU departments dealing with Blueprint compliance, Services Strategy, Lean Six Sigma programs and any other required improvement mechanisms</w:t>
      </w:r>
    </w:p>
    <w:p>
      <w:pPr>
        <w:pStyle w:val="Compact"/>
        <w:numPr>
          <w:numId w:val="1002"/>
          <w:ilvl w:val="0"/>
        </w:numPr>
      </w:pPr>
      <w:r>
        <w:t xml:space="preserve">Foster relationships, build customer trust, manage difficult situations, and negotiate conflicts with a technical focus</w:t>
      </w:r>
    </w:p>
    <w:p>
      <w:pPr>
        <w:pStyle w:val="Compact"/>
        <w:numPr>
          <w:numId w:val="1002"/>
          <w:ilvl w:val="0"/>
        </w:numPr>
      </w:pPr>
      <w:r>
        <w:t xml:space="preserve">Create an environment in which customers will be encouraged to take further steps to increase the business with ALU (up-scope)</w:t>
      </w:r>
    </w:p>
    <w:p>
      <w:pPr>
        <w:pStyle w:val="Compact"/>
        <w:numPr>
          <w:numId w:val="1002"/>
          <w:ilvl w:val="0"/>
        </w:numPr>
      </w:pPr>
      <w:r>
        <w:t xml:space="preserve">Perform Scope management against the contractual Terms &amp;Conditions and align with the GPM for commercial negotiation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custom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custom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2021-10-28T13:12:41Z</dcterms:created>
  <dcterms:modified xsi:type="dcterms:W3CDTF">2021-10-28T13:12:41Z</dcterms:modified>
</cp:coreProperties>
</file>