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https://www.velvetjobs.com/job-descriptions/launch-manager</w:t>
        </w:r>
      </w:hyperlink>
    </w:p>
    <w:p>
      <w:pPr>
        <w:pStyle w:val="Heading1"/>
      </w:pPr>
      <w:bookmarkStart w:id="21" w:name="example-of-launch-manager-job-description"/>
      <w:r>
        <w:t xml:space="preserve">Example of Launch Manager Job Description</w:t>
      </w:r>
      <w:bookmarkEnd w:id="21"/>
    </w:p>
    <w:p>
      <w:pPr>
        <w:pStyle w:val="Compact"/>
      </w:pPr>
      <w:r>
        <w:t xml:space="preserve">Our company is growing rapidly and is hiring for a launch manager. To join our growing team, please review the list of responsibilities and qualifications.</w:t>
      </w:r>
    </w:p>
    <w:p>
      <w:pPr>
        <w:pStyle w:val="Heading2"/>
      </w:pPr>
      <w:bookmarkStart w:id="22" w:name="responsibilities-for-launch-manager"/>
      <w:r>
        <w:t xml:space="preserve">Responsibilities for launch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Devise processes and ensure implementation for strong coordination in all relevant departments for product launch</w:t>
      </w:r>
    </w:p>
    <w:p>
      <w:pPr>
        <w:pStyle w:val="Compact"/>
        <w:numPr>
          <w:numId w:val="1001"/>
          <w:ilvl w:val="0"/>
        </w:numPr>
      </w:pPr>
      <w:r>
        <w:t xml:space="preserve">Organize and execute launch events for new products</w:t>
      </w:r>
    </w:p>
    <w:p>
      <w:pPr>
        <w:pStyle w:val="Compact"/>
        <w:numPr>
          <w:numId w:val="1001"/>
          <w:ilvl w:val="0"/>
        </w:numPr>
      </w:pPr>
      <w:r>
        <w:t xml:space="preserve">Drop size estimation, based on SKU’s, communication to Pharmacies and organize exclusive launch event(s) for Pharmacists</w:t>
      </w:r>
    </w:p>
    <w:p>
      <w:pPr>
        <w:pStyle w:val="Compact"/>
        <w:numPr>
          <w:numId w:val="1001"/>
          <w:ilvl w:val="0"/>
        </w:numPr>
      </w:pPr>
      <w:r>
        <w:t xml:space="preserve">Training of Trade Team</w:t>
      </w:r>
    </w:p>
    <w:p>
      <w:pPr>
        <w:pStyle w:val="Compact"/>
        <w:numPr>
          <w:numId w:val="1001"/>
          <w:ilvl w:val="0"/>
        </w:numPr>
      </w:pPr>
      <w:r>
        <w:t xml:space="preserve">Train the Sales Force and organize internal launch event(s)</w:t>
      </w:r>
    </w:p>
    <w:p>
      <w:pPr>
        <w:pStyle w:val="Compact"/>
        <w:numPr>
          <w:numId w:val="1001"/>
          <w:ilvl w:val="0"/>
        </w:numPr>
      </w:pPr>
      <w:r>
        <w:t xml:space="preserve">Acts as the plant champion for PDP deliverables and ensures completion</w:t>
      </w:r>
    </w:p>
    <w:p>
      <w:pPr>
        <w:pStyle w:val="Compact"/>
        <w:numPr>
          <w:numId w:val="1001"/>
          <w:ilvl w:val="0"/>
        </w:numPr>
      </w:pPr>
      <w:r>
        <w:t xml:space="preserve">Identifying and assessing programmatic risks</w:t>
      </w:r>
    </w:p>
    <w:p>
      <w:pPr>
        <w:pStyle w:val="Compact"/>
        <w:numPr>
          <w:numId w:val="1001"/>
          <w:ilvl w:val="0"/>
        </w:numPr>
      </w:pPr>
      <w:r>
        <w:t xml:space="preserve">Developing and maintain risk tracking metrics</w:t>
      </w:r>
    </w:p>
    <w:p>
      <w:pPr>
        <w:pStyle w:val="Compact"/>
        <w:numPr>
          <w:numId w:val="1001"/>
          <w:ilvl w:val="0"/>
        </w:numPr>
      </w:pPr>
      <w:r>
        <w:t xml:space="preserve">Developing, implementing, and maintaining the Risk Management Program and associated policies, supporting a center-of-excellence for systems engineering, across multiple programs</w:t>
      </w:r>
    </w:p>
    <w:p>
      <w:pPr>
        <w:pStyle w:val="Compact"/>
        <w:numPr>
          <w:numId w:val="1001"/>
          <w:ilvl w:val="0"/>
        </w:numPr>
      </w:pPr>
      <w:r>
        <w:t xml:space="preserve">Providing expertise in risk management and implementation of risk mitigation approaches, to including identification, documentation, analysis, and retirement of key technical and programmatic risks</w:t>
      </w:r>
    </w:p>
    <w:p>
      <w:pPr>
        <w:pStyle w:val="Heading2"/>
      </w:pPr>
      <w:bookmarkStart w:id="23" w:name="qualifications-for-launch-manager"/>
      <w:r>
        <w:t xml:space="preserve">Qualifications for launch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or VLSS Green Belt certification preferred</w:t>
      </w:r>
    </w:p>
    <w:p>
      <w:pPr>
        <w:pStyle w:val="Compact"/>
        <w:numPr>
          <w:numId w:val="1002"/>
          <w:ilvl w:val="0"/>
        </w:numPr>
      </w:pPr>
      <w:r>
        <w:t xml:space="preserve">Experience in support of automotive products a plus</w:t>
      </w:r>
    </w:p>
    <w:p>
      <w:pPr>
        <w:pStyle w:val="Compact"/>
        <w:numPr>
          <w:numId w:val="1002"/>
          <w:ilvl w:val="0"/>
        </w:numPr>
      </w:pPr>
      <w:r>
        <w:t xml:space="preserve">Business process analysis and call flow analysis experience is critical</w:t>
      </w:r>
    </w:p>
    <w:p>
      <w:pPr>
        <w:pStyle w:val="Compact"/>
        <w:numPr>
          <w:numId w:val="1002"/>
          <w:ilvl w:val="0"/>
        </w:numPr>
      </w:pPr>
      <w:r>
        <w:t xml:space="preserve">Capable of defining requirements for human to machine interfaces, training and knowledge base to support agent functions</w:t>
      </w:r>
    </w:p>
    <w:p>
      <w:pPr>
        <w:pStyle w:val="Compact"/>
        <w:numPr>
          <w:numId w:val="1002"/>
          <w:ilvl w:val="0"/>
        </w:numPr>
      </w:pPr>
      <w:r>
        <w:t xml:space="preserve">Proven track record of completing complicated tasks with little to no supervision or direction</w:t>
      </w:r>
    </w:p>
    <w:p>
      <w:pPr>
        <w:pStyle w:val="Compact"/>
        <w:numPr>
          <w:numId w:val="1002"/>
          <w:ilvl w:val="0"/>
        </w:numPr>
      </w:pPr>
      <w:r>
        <w:t xml:space="preserve">Experienced in the management of projects encompassing internal and external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un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un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