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https://www.velvetjobs.com/job-descriptions/launch-engineer</w:t>
        </w:r>
      </w:hyperlink>
    </w:p>
    <w:p>
      <w:pPr>
        <w:pStyle w:val="Heading1"/>
      </w:pPr>
      <w:bookmarkStart w:id="21" w:name="example-of-launch-engineer-job-description"/>
      <w:r>
        <w:t xml:space="preserve">Example of Launch Engineer Job Description</w:t>
      </w:r>
      <w:bookmarkEnd w:id="21"/>
    </w:p>
    <w:p>
      <w:pPr>
        <w:pStyle w:val="Compact"/>
      </w:pPr>
      <w:r>
        <w:t xml:space="preserve">Our company is looking to fill the role of launch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unch-engineer"/>
      <w:r>
        <w:t xml:space="preserve">Responsibilities for launch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new technologies, tools, or processes that can be used to increase the performance and efficiency of launch control systems</w:t>
      </w:r>
    </w:p>
    <w:p>
      <w:pPr>
        <w:pStyle w:val="Compact"/>
        <w:numPr>
          <w:numId w:val="1001"/>
          <w:ilvl w:val="0"/>
        </w:numPr>
      </w:pPr>
      <w:r>
        <w:t xml:space="preserve">Responsible for Manufacturing Equipment Planning &amp; Launch of new programs, with Industry 4.0 in mind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and training to the manufacturing team</w:t>
      </w:r>
    </w:p>
    <w:p>
      <w:pPr>
        <w:pStyle w:val="Compact"/>
        <w:numPr>
          <w:numId w:val="1001"/>
          <w:ilvl w:val="0"/>
        </w:numPr>
      </w:pPr>
      <w:r>
        <w:t xml:space="preserve">Keep abreast of latest developments in gear manufacturing field</w:t>
      </w:r>
    </w:p>
    <w:p>
      <w:pPr>
        <w:pStyle w:val="Compact"/>
        <w:numPr>
          <w:numId w:val="1001"/>
          <w:ilvl w:val="0"/>
        </w:numPr>
      </w:pPr>
      <w:r>
        <w:t xml:space="preserve">Develop and apply Best Practice process as Standard processes</w:t>
      </w:r>
    </w:p>
    <w:p>
      <w:pPr>
        <w:pStyle w:val="Compact"/>
        <w:numPr>
          <w:numId w:val="1001"/>
          <w:ilvl w:val="0"/>
        </w:numPr>
      </w:pPr>
      <w:r>
        <w:t xml:space="preserve">Develop a close working relationship between all functions</w:t>
      </w:r>
    </w:p>
    <w:p>
      <w:pPr>
        <w:pStyle w:val="Compact"/>
        <w:numPr>
          <w:numId w:val="1001"/>
          <w:ilvl w:val="0"/>
        </w:numPr>
      </w:pPr>
      <w:r>
        <w:t xml:space="preserve">Apply Lean Principles</w:t>
      </w:r>
    </w:p>
    <w:p>
      <w:pPr>
        <w:pStyle w:val="Compact"/>
        <w:numPr>
          <w:numId w:val="1001"/>
          <w:ilvl w:val="0"/>
        </w:numPr>
      </w:pPr>
      <w:r>
        <w:t xml:space="preserve">Comply with DES</w:t>
      </w:r>
    </w:p>
    <w:p>
      <w:pPr>
        <w:pStyle w:val="Compact"/>
        <w:numPr>
          <w:numId w:val="1001"/>
          <w:ilvl w:val="0"/>
        </w:numPr>
      </w:pPr>
      <w:r>
        <w:t xml:space="preserve">Responsible for the fluid systems that will be used to launch the Falcon 9 and Falcon Heavy rockets from Vandenberg Air Force Base</w:t>
      </w:r>
    </w:p>
    <w:p>
      <w:pPr>
        <w:pStyle w:val="Compact"/>
        <w:numPr>
          <w:numId w:val="1001"/>
          <w:ilvl w:val="0"/>
        </w:numPr>
      </w:pPr>
      <w:r>
        <w:t xml:space="preserve">Spearhead development automation within launch operations for streamlining future launches</w:t>
      </w:r>
    </w:p>
    <w:p>
      <w:pPr>
        <w:pStyle w:val="Heading2"/>
      </w:pPr>
      <w:bookmarkStart w:id="23" w:name="qualifications-for-launch-engineer"/>
      <w:r>
        <w:t xml:space="preserve">Qualifications for launch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launch vehicles including the Atlas and Delta launch vehicle programs, familiarity with emerging launch systems</w:t>
      </w:r>
    </w:p>
    <w:p>
      <w:pPr>
        <w:pStyle w:val="Compact"/>
        <w:numPr>
          <w:numId w:val="1002"/>
          <w:ilvl w:val="0"/>
        </w:numPr>
      </w:pPr>
      <w:r>
        <w:t xml:space="preserve">A knowledge of launch base capabilities and processes</w:t>
      </w:r>
    </w:p>
    <w:p>
      <w:pPr>
        <w:pStyle w:val="Compact"/>
        <w:numPr>
          <w:numId w:val="1002"/>
          <w:ilvl w:val="0"/>
        </w:numPr>
      </w:pPr>
      <w:r>
        <w:t xml:space="preserve">Must communicate effectively with management employees at all levels</w:t>
      </w:r>
    </w:p>
    <w:p>
      <w:pPr>
        <w:pStyle w:val="Compact"/>
        <w:numPr>
          <w:numId w:val="1002"/>
          <w:ilvl w:val="0"/>
        </w:numPr>
      </w:pPr>
      <w:r>
        <w:t xml:space="preserve">Hands on design, build, test, and/or fault analysis experience with launch system or satellite propulsion systems and/or subsystems required</w:t>
      </w:r>
    </w:p>
    <w:p>
      <w:pPr>
        <w:pStyle w:val="Compact"/>
        <w:numPr>
          <w:numId w:val="1002"/>
          <w:ilvl w:val="0"/>
        </w:numPr>
      </w:pPr>
      <w:r>
        <w:t xml:space="preserve">Participation in current or recent propulsion system engineering design, development, integration, test, or flight activities highly desired</w:t>
      </w:r>
    </w:p>
    <w:p>
      <w:pPr>
        <w:pStyle w:val="Compact"/>
        <w:numPr>
          <w:numId w:val="1002"/>
          <w:ilvl w:val="0"/>
        </w:numPr>
      </w:pPr>
      <w:r>
        <w:t xml:space="preserve">Ability to effectively engage both industry stakeholders, Government staff, and technical panels to perform monitoring and assessment responsibilities in support of mission critical pre-flight risk assessments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unch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unch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2021-10-28T13:12:29Z</dcterms:created>
  <dcterms:modified xsi:type="dcterms:W3CDTF">2021-10-28T13:12:29Z</dcterms:modified>
</cp:coreProperties>
</file>