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https://www.velvetjobs.com/job-descriptions/language</w:t>
        </w:r>
      </w:hyperlink>
    </w:p>
    <w:p>
      <w:pPr>
        <w:pStyle w:val="Heading1"/>
      </w:pPr>
      <w:bookmarkStart w:id="21" w:name="example-of-language-job-description"/>
      <w:r>
        <w:t xml:space="preserve">Example of Language Job Description</w:t>
      </w:r>
      <w:bookmarkEnd w:id="21"/>
    </w:p>
    <w:p>
      <w:pPr>
        <w:pStyle w:val="Compact"/>
      </w:pPr>
      <w:r>
        <w:t xml:space="preserve">Our company is looking to fill the role of language.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nguage"/>
      <w:r>
        <w:t xml:space="preserve">Responsibilities for language</w:t>
      </w:r>
      <w:bookmarkEnd w:id="22"/>
    </w:p>
    <w:p>
      <w:pPr>
        <w:pStyle w:val="Compact"/>
        <w:numPr>
          <w:numId w:val="1001"/>
          <w:ilvl w:val="0"/>
        </w:numPr>
      </w:pPr>
      <w:r>
        <w:t xml:space="preserve">Provide English-to-Chinese translations as needed for small, urgent matters</w:t>
      </w:r>
    </w:p>
    <w:p>
      <w:pPr>
        <w:pStyle w:val="Compact"/>
        <w:numPr>
          <w:numId w:val="1001"/>
          <w:ilvl w:val="0"/>
        </w:numPr>
      </w:pPr>
      <w:r>
        <w:t xml:space="preserve">Work with team members to help localize and maintain country-specific website pages, including updating page elements and components as necessary</w:t>
      </w:r>
    </w:p>
    <w:p>
      <w:pPr>
        <w:pStyle w:val="Compact"/>
        <w:numPr>
          <w:numId w:val="1001"/>
          <w:ilvl w:val="0"/>
        </w:numPr>
      </w:pPr>
      <w:r>
        <w:t xml:space="preserve">Drive internal domain expert reviewers to “pull through” target content in Korean by keeping up with the ongoing flow of documents and projects</w:t>
      </w:r>
    </w:p>
    <w:p>
      <w:pPr>
        <w:pStyle w:val="Compact"/>
        <w:numPr>
          <w:numId w:val="1001"/>
          <w:ilvl w:val="0"/>
        </w:numPr>
      </w:pPr>
      <w:r>
        <w:t xml:space="preserve">Report monthly on the translation funnel tracking and keep projects moving by facilitating vendor translation resources engaged in Korean projects working with Korean-speaking reviewers</w:t>
      </w:r>
    </w:p>
    <w:p>
      <w:pPr>
        <w:pStyle w:val="Compact"/>
        <w:numPr>
          <w:numId w:val="1001"/>
          <w:ilvl w:val="0"/>
        </w:numPr>
      </w:pPr>
      <w:r>
        <w:t xml:space="preserve">Provide English-to-Korean translations as needed for small, urgent matters</w:t>
      </w:r>
    </w:p>
    <w:p>
      <w:pPr>
        <w:pStyle w:val="Compact"/>
        <w:numPr>
          <w:numId w:val="1001"/>
          <w:ilvl w:val="0"/>
        </w:numPr>
      </w:pPr>
      <w:r>
        <w:t xml:space="preserve">Create a commercial, localized website for the Greek market</w:t>
      </w:r>
    </w:p>
    <w:p>
      <w:pPr>
        <w:pStyle w:val="Compact"/>
        <w:numPr>
          <w:numId w:val="1001"/>
          <w:ilvl w:val="0"/>
        </w:numPr>
      </w:pPr>
      <w:r>
        <w:t xml:space="preserve">Assist with localization projects in cooperation with other language teams and departments, such as language-based research and data collection and analysis designed to optimize the effectiveness of the website and the service offered to Greek customers</w:t>
      </w:r>
    </w:p>
    <w:p>
      <w:pPr>
        <w:pStyle w:val="Compact"/>
        <w:numPr>
          <w:numId w:val="1001"/>
          <w:ilvl w:val="0"/>
        </w:numPr>
      </w:pPr>
      <w:r>
        <w:t xml:space="preserve">Drive internal domain expert reviewers to “pull through” target content in German by keeping up with the ongoing flow of documents and projects</w:t>
      </w:r>
    </w:p>
    <w:p>
      <w:pPr>
        <w:pStyle w:val="Compact"/>
        <w:numPr>
          <w:numId w:val="1001"/>
          <w:ilvl w:val="0"/>
        </w:numPr>
      </w:pPr>
      <w:r>
        <w:t xml:space="preserve">Report monthly on the translation funnel tracking and keep projects moving by facilitating vendor translation resources engaged in German projects working with German-speaking reviewers</w:t>
      </w:r>
    </w:p>
    <w:p>
      <w:pPr>
        <w:pStyle w:val="Compact"/>
        <w:numPr>
          <w:numId w:val="1001"/>
          <w:ilvl w:val="0"/>
        </w:numPr>
      </w:pPr>
      <w:r>
        <w:t xml:space="preserve">Provide English-to-German translations as needed for small, urgent matters</w:t>
      </w:r>
    </w:p>
    <w:p>
      <w:pPr>
        <w:pStyle w:val="Heading2"/>
      </w:pPr>
      <w:bookmarkStart w:id="23" w:name="qualifications-for-language"/>
      <w:r>
        <w:t xml:space="preserve">Qualifications for language</w:t>
      </w:r>
      <w:bookmarkEnd w:id="23"/>
    </w:p>
    <w:p>
      <w:pPr>
        <w:pStyle w:val="Compact"/>
        <w:numPr>
          <w:numId w:val="1002"/>
          <w:ilvl w:val="0"/>
        </w:numPr>
      </w:pPr>
      <w:r>
        <w:t xml:space="preserve">Familiarity with database queries and data analysis processes (SQL, R, Matlab)</w:t>
      </w:r>
    </w:p>
    <w:p>
      <w:pPr>
        <w:pStyle w:val="Compact"/>
        <w:numPr>
          <w:numId w:val="1002"/>
          <w:ilvl w:val="0"/>
        </w:numPr>
      </w:pPr>
      <w:r>
        <w:t xml:space="preserve">Must possess native level Turkish skills and native level skills in one of the following languages (Kurdish, Uzbek, or Azeri)</w:t>
      </w:r>
    </w:p>
    <w:p>
      <w:pPr>
        <w:pStyle w:val="Compact"/>
        <w:numPr>
          <w:numId w:val="1002"/>
          <w:ilvl w:val="0"/>
        </w:numPr>
      </w:pPr>
      <w:r>
        <w:t xml:space="preserve">Fluency in a major European language, such as German</w:t>
      </w:r>
    </w:p>
    <w:p>
      <w:pPr>
        <w:pStyle w:val="Compact"/>
        <w:numPr>
          <w:numId w:val="1002"/>
          <w:ilvl w:val="0"/>
        </w:numPr>
      </w:pPr>
      <w:r>
        <w:t xml:space="preserve">2+ years experience in computational linguistics, language data processing, statistics, or data analysis</w:t>
      </w:r>
    </w:p>
    <w:p>
      <w:pPr>
        <w:pStyle w:val="Compact"/>
        <w:numPr>
          <w:numId w:val="1002"/>
          <w:ilvl w:val="0"/>
        </w:numPr>
      </w:pPr>
      <w:r>
        <w:t xml:space="preserve">Experience in Japanese Natural Language Processing</w:t>
      </w:r>
    </w:p>
    <w:p>
      <w:pPr>
        <w:pStyle w:val="Compact"/>
        <w:numPr>
          <w:numId w:val="1002"/>
          <w:ilvl w:val="0"/>
        </w:numPr>
      </w:pPr>
      <w:r>
        <w:t xml:space="preserve">Experience programming in Perl, Python, Java and/or C/C++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ngu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ngu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2021-10-28T13:23:50Z</dcterms:created>
  <dcterms:modified xsi:type="dcterms:W3CDTF">2021-10-28T13:23:50Z</dcterms:modified>
</cp:coreProperties>
</file>