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https://www.velvetjobs.com/job-descriptions/language-teacher</w:t>
        </w:r>
      </w:hyperlink>
    </w:p>
    <w:p>
      <w:pPr>
        <w:pStyle w:val="Heading1"/>
      </w:pPr>
      <w:bookmarkStart w:id="21" w:name="example-of-language-teacher-job-description"/>
      <w:r>
        <w:t xml:space="preserve">Example of Language Teacher Job Description</w:t>
      </w:r>
      <w:bookmarkEnd w:id="21"/>
    </w:p>
    <w:p>
      <w:pPr>
        <w:pStyle w:val="Compact"/>
      </w:pPr>
      <w:r>
        <w:t xml:space="preserve">Our company is growing rapidly and is looking to fill the role of language teacher.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anguage-teacher"/>
      <w:r>
        <w:t xml:space="preserve">Responsibilities for language teacher</w:t>
      </w:r>
      <w:bookmarkEnd w:id="22"/>
    </w:p>
    <w:p>
      <w:pPr>
        <w:pStyle w:val="Compact"/>
        <w:numPr>
          <w:numId w:val="1001"/>
          <w:ilvl w:val="0"/>
        </w:numPr>
      </w:pPr>
      <w:r>
        <w:t xml:space="preserve">Provide instruction that is consistent and coordinated with KIPP DC’s instructional program so as to ensure that students meet and exceed learning targets</w:t>
      </w:r>
    </w:p>
    <w:p>
      <w:pPr>
        <w:pStyle w:val="Compact"/>
        <w:numPr>
          <w:numId w:val="1001"/>
          <w:ilvl w:val="0"/>
        </w:numPr>
      </w:pPr>
      <w:r>
        <w:t xml:space="preserve">Ability to use various formative assessments to monitor student understanding</w:t>
      </w:r>
    </w:p>
    <w:p>
      <w:pPr>
        <w:pStyle w:val="Compact"/>
        <w:numPr>
          <w:numId w:val="1001"/>
          <w:ilvl w:val="0"/>
        </w:numPr>
      </w:pPr>
      <w:r>
        <w:t xml:space="preserve">Maintaining a high degree of discipline in the classroom</w:t>
      </w:r>
    </w:p>
    <w:p>
      <w:pPr>
        <w:pStyle w:val="Compact"/>
        <w:numPr>
          <w:numId w:val="1001"/>
          <w:ilvl w:val="0"/>
        </w:numPr>
      </w:pPr>
      <w:r>
        <w:t xml:space="preserve">Creating a learning environment conducive to English Language learning</w:t>
      </w:r>
    </w:p>
    <w:p>
      <w:pPr>
        <w:pStyle w:val="Compact"/>
        <w:numPr>
          <w:numId w:val="1001"/>
          <w:ilvl w:val="0"/>
        </w:numPr>
      </w:pPr>
      <w:r>
        <w:t xml:space="preserve">Monitoring attendance and discipline</w:t>
      </w:r>
    </w:p>
    <w:p>
      <w:pPr>
        <w:pStyle w:val="Compact"/>
        <w:numPr>
          <w:numId w:val="1001"/>
          <w:ilvl w:val="0"/>
        </w:numPr>
      </w:pPr>
      <w:r>
        <w:t xml:space="preserve">Preparing lessons according to accepted guidelines</w:t>
      </w:r>
    </w:p>
    <w:p>
      <w:pPr>
        <w:pStyle w:val="Compact"/>
        <w:numPr>
          <w:numId w:val="1001"/>
          <w:ilvl w:val="0"/>
        </w:numPr>
      </w:pPr>
      <w:r>
        <w:t xml:space="preserve">To plan and deliver classes, as directed by the DOS or ADOS</w:t>
      </w:r>
    </w:p>
    <w:p>
      <w:pPr>
        <w:pStyle w:val="Compact"/>
        <w:numPr>
          <w:numId w:val="1001"/>
          <w:ilvl w:val="0"/>
        </w:numPr>
      </w:pPr>
      <w:r>
        <w:t xml:space="preserve">To administer tests regularly and input results</w:t>
      </w:r>
    </w:p>
    <w:p>
      <w:pPr>
        <w:pStyle w:val="Compact"/>
        <w:numPr>
          <w:numId w:val="1001"/>
          <w:ilvl w:val="0"/>
        </w:numPr>
      </w:pPr>
      <w:r>
        <w:t xml:space="preserve">Lead instruction (push-in and pull-out) for English Language Learners in all grade levels</w:t>
      </w:r>
    </w:p>
    <w:p>
      <w:pPr>
        <w:pStyle w:val="Compact"/>
        <w:numPr>
          <w:numId w:val="1001"/>
          <w:ilvl w:val="0"/>
        </w:numPr>
      </w:pPr>
      <w:r>
        <w:t xml:space="preserve">Create a communication system to inform teachers of the work students are doing during ESL intervention</w:t>
      </w:r>
    </w:p>
    <w:p>
      <w:pPr>
        <w:pStyle w:val="Heading2"/>
      </w:pPr>
      <w:bookmarkStart w:id="23" w:name="qualifications-for-language-teacher"/>
      <w:r>
        <w:t xml:space="preserve">Qualifications for language teacher</w:t>
      </w:r>
      <w:bookmarkEnd w:id="23"/>
    </w:p>
    <w:p>
      <w:pPr>
        <w:pStyle w:val="Compact"/>
        <w:numPr>
          <w:numId w:val="1002"/>
          <w:ilvl w:val="0"/>
        </w:numPr>
      </w:pPr>
      <w:r>
        <w:t xml:space="preserve">Coordinate and administer English Language assessments, and use the results to inform curriculum development and classroom instruction</w:t>
      </w:r>
    </w:p>
    <w:p>
      <w:pPr>
        <w:pStyle w:val="Compact"/>
        <w:numPr>
          <w:numId w:val="1002"/>
          <w:ilvl w:val="0"/>
        </w:numPr>
      </w:pPr>
      <w:r>
        <w:t xml:space="preserve">Serve as campus testing coordinator for TELPAS testing</w:t>
      </w:r>
    </w:p>
    <w:p>
      <w:pPr>
        <w:pStyle w:val="Compact"/>
        <w:numPr>
          <w:numId w:val="1002"/>
          <w:ilvl w:val="0"/>
        </w:numPr>
      </w:pPr>
      <w:r>
        <w:t xml:space="preserve">Work collaboratively with teachers on best ways to differentiate and accommodate ELL students</w:t>
      </w:r>
    </w:p>
    <w:p>
      <w:pPr>
        <w:pStyle w:val="Compact"/>
        <w:numPr>
          <w:numId w:val="1002"/>
          <w:ilvl w:val="0"/>
        </w:numPr>
      </w:pPr>
      <w:r>
        <w:t xml:space="preserve">Create a comprehensive “services” schedule that reflects all students needing services, frequency of services and accommodations</w:t>
      </w:r>
    </w:p>
    <w:p>
      <w:pPr>
        <w:pStyle w:val="Compact"/>
        <w:numPr>
          <w:numId w:val="1002"/>
          <w:ilvl w:val="0"/>
        </w:numPr>
      </w:pPr>
      <w:r>
        <w:t xml:space="preserve">Ensure compliance with all regulatory ESL mandates including identification of students, LPACs, assessments, record-keeping, dismissals, refusals of service</w:t>
      </w:r>
    </w:p>
    <w:p>
      <w:pPr>
        <w:pStyle w:val="Compact"/>
        <w:numPr>
          <w:numId w:val="1002"/>
          <w:ilvl w:val="0"/>
        </w:numPr>
      </w:pPr>
      <w:r>
        <w:t xml:space="preserve">Experience with providing instruction that reflects multiple perspectives and multicultural education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nguage-tea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nguage-tea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2021-10-28T12:51:36Z</dcterms:created>
  <dcterms:modified xsi:type="dcterms:W3CDTF">2021-10-28T12:51:36Z</dcterms:modified>
</cp:coreProperties>
</file>